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052" w:rsidRPr="00181886" w:rsidRDefault="00915052" w:rsidP="00915052">
      <w:pPr>
        <w:spacing w:after="0"/>
        <w:ind w:left="-420"/>
        <w:rPr>
          <w:b/>
        </w:rPr>
      </w:pPr>
      <w:r>
        <w:t xml:space="preserve">      </w:t>
      </w:r>
      <w:r w:rsidRPr="00181886">
        <w:t>UBND HUYỆ</w:t>
      </w:r>
      <w:r>
        <w:t xml:space="preserve">N GIA LÂM        </w:t>
      </w:r>
      <w:r w:rsidRPr="00181886">
        <w:rPr>
          <w:b/>
        </w:rPr>
        <w:t>CỘNG HOÀ XÃ HỘI CHỦ NGHĨA VIỆT NAM</w:t>
      </w:r>
    </w:p>
    <w:p w:rsidR="00915052" w:rsidRPr="00181886" w:rsidRDefault="002C27B7" w:rsidP="00915052">
      <w:pPr>
        <w:spacing w:after="0"/>
        <w:ind w:left="-420"/>
      </w:pPr>
      <w:r>
        <w:rPr>
          <w:b/>
        </w:rPr>
        <w:t xml:space="preserve">   </w:t>
      </w:r>
      <w:r w:rsidR="00915052" w:rsidRPr="00181886">
        <w:rPr>
          <w:b/>
        </w:rPr>
        <w:t xml:space="preserve">TRƯỜNG THCS </w:t>
      </w:r>
      <w:r w:rsidR="007C53BC">
        <w:rPr>
          <w:b/>
        </w:rPr>
        <w:t>DƯƠNG HÀ</w:t>
      </w:r>
      <w:r w:rsidR="00915052">
        <w:rPr>
          <w:b/>
        </w:rPr>
        <w:t xml:space="preserve">                 </w:t>
      </w:r>
      <w:r w:rsidR="00D7389D">
        <w:rPr>
          <w:b/>
        </w:rPr>
        <w:t xml:space="preserve">    </w:t>
      </w:r>
      <w:r w:rsidR="00915052" w:rsidRPr="00181886">
        <w:rPr>
          <w:b/>
        </w:rPr>
        <w:t>Độc lập - Tự do - Hạnh phúc</w:t>
      </w:r>
    </w:p>
    <w:p w:rsidR="00915052" w:rsidRPr="00181886" w:rsidRDefault="0041630A" w:rsidP="00915052">
      <w:pPr>
        <w:rPr>
          <w:sz w:val="2"/>
        </w:rPr>
      </w:pPr>
      <w:r>
        <w:rPr>
          <w:noProof/>
          <w:sz w:val="22"/>
        </w:rPr>
        <w:pict>
          <v:line id="Line 3" o:spid="_x0000_s1027" style="position:absolute;z-index:251655168;visibility:visible;mso-wrap-distance-top:-3e-5mm;mso-wrap-distance-bottom:-3e-5mm" from="235.3pt,3.65pt" to="414.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ZeR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"/>
        </w:pict>
      </w:r>
      <w:r>
        <w:rPr>
          <w:noProof/>
          <w:sz w:val="22"/>
        </w:rPr>
        <w:pict>
          <v:line id="Line 2" o:spid="_x0000_s1026" style="position:absolute;z-index:251656192;visibility:visible;mso-wrap-distance-top:-3e-5mm;mso-wrap-distance-bottom:-3e-5mm" from="30.5pt,1.4pt" to="101.7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fxiEAIAACc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"/>
        </w:pict>
      </w:r>
    </w:p>
    <w:p w:rsidR="002C27B7" w:rsidRDefault="002C27B7" w:rsidP="00031A59">
      <w:pPr>
        <w:spacing w:after="0" w:line="240" w:lineRule="auto"/>
        <w:jc w:val="center"/>
        <w:rPr>
          <w:b/>
        </w:rPr>
      </w:pPr>
    </w:p>
    <w:p w:rsidR="00915052" w:rsidRPr="002443F7" w:rsidRDefault="00915052" w:rsidP="00031A59">
      <w:pPr>
        <w:spacing w:after="0" w:line="240" w:lineRule="auto"/>
        <w:jc w:val="center"/>
        <w:rPr>
          <w:b/>
        </w:rPr>
      </w:pPr>
      <w:r w:rsidRPr="002443F7">
        <w:rPr>
          <w:b/>
        </w:rPr>
        <w:t>BIÊN BẢN</w:t>
      </w:r>
    </w:p>
    <w:p w:rsidR="007C53BC" w:rsidRDefault="00215D4B" w:rsidP="00031A59">
      <w:pPr>
        <w:spacing w:after="0" w:line="240" w:lineRule="auto"/>
        <w:jc w:val="center"/>
        <w:rPr>
          <w:b/>
        </w:rPr>
      </w:pPr>
      <w:r>
        <w:rPr>
          <w:b/>
        </w:rPr>
        <w:t>Về việc h</w:t>
      </w:r>
      <w:r w:rsidR="007C53BC">
        <w:rPr>
          <w:b/>
        </w:rPr>
        <w:t xml:space="preserve">ọp </w:t>
      </w:r>
      <w:r w:rsidR="007C3526">
        <w:rPr>
          <w:b/>
        </w:rPr>
        <w:t xml:space="preserve">xét </w:t>
      </w:r>
      <w:r w:rsidR="007C53BC">
        <w:rPr>
          <w:b/>
        </w:rPr>
        <w:t xml:space="preserve">đánh giá </w:t>
      </w:r>
      <w:r w:rsidR="002C27B7">
        <w:rPr>
          <w:b/>
        </w:rPr>
        <w:t>CBCNVC</w:t>
      </w:r>
    </w:p>
    <w:p w:rsidR="007C53BC" w:rsidRDefault="002C27B7" w:rsidP="00031A59">
      <w:pPr>
        <w:spacing w:after="0" w:line="240" w:lineRule="auto"/>
        <w:jc w:val="center"/>
        <w:rPr>
          <w:b/>
        </w:rPr>
      </w:pPr>
      <w:r>
        <w:rPr>
          <w:b/>
        </w:rPr>
        <w:t>Học kỳ 1-</w:t>
      </w:r>
      <w:r w:rsidR="007C53BC">
        <w:rPr>
          <w:b/>
        </w:rPr>
        <w:t>Năm học 202</w:t>
      </w:r>
      <w:r>
        <w:rPr>
          <w:b/>
        </w:rPr>
        <w:t>2-2023</w:t>
      </w:r>
    </w:p>
    <w:p w:rsidR="00915052" w:rsidRPr="007C53BC" w:rsidRDefault="007C53BC" w:rsidP="00031A59">
      <w:pPr>
        <w:spacing w:after="0" w:line="240" w:lineRule="auto"/>
        <w:jc w:val="center"/>
        <w:rPr>
          <w:b/>
          <w:vertAlign w:val="superscript"/>
        </w:rPr>
      </w:pPr>
      <w:r>
        <w:rPr>
          <w:b/>
          <w:vertAlign w:val="superscript"/>
        </w:rPr>
        <w:t>____________________________</w:t>
      </w:r>
    </w:p>
    <w:p w:rsidR="00915052" w:rsidRPr="00031A59" w:rsidRDefault="00915052" w:rsidP="00915052">
      <w:pPr>
        <w:spacing w:after="0"/>
        <w:jc w:val="both"/>
        <w:rPr>
          <w:b/>
          <w:sz w:val="27"/>
          <w:szCs w:val="27"/>
        </w:rPr>
      </w:pPr>
      <w:r w:rsidRPr="00031A59">
        <w:rPr>
          <w:b/>
          <w:sz w:val="27"/>
          <w:szCs w:val="27"/>
        </w:rPr>
        <w:t>I.Thời gian:</w:t>
      </w:r>
    </w:p>
    <w:p w:rsidR="00915052" w:rsidRPr="00031A59" w:rsidRDefault="00915052" w:rsidP="00915052">
      <w:pPr>
        <w:spacing w:after="0"/>
        <w:jc w:val="both"/>
        <w:rPr>
          <w:sz w:val="27"/>
          <w:szCs w:val="27"/>
        </w:rPr>
      </w:pPr>
      <w:r w:rsidRPr="00031A59">
        <w:rPr>
          <w:sz w:val="27"/>
          <w:szCs w:val="27"/>
        </w:rPr>
        <w:tab/>
      </w:r>
      <w:r w:rsidR="007C53BC">
        <w:rPr>
          <w:sz w:val="27"/>
          <w:szCs w:val="27"/>
        </w:rPr>
        <w:t xml:space="preserve">- </w:t>
      </w:r>
      <w:r w:rsidRPr="00031A59">
        <w:rPr>
          <w:sz w:val="27"/>
          <w:szCs w:val="27"/>
        </w:rPr>
        <w:t>Vào hồi:</w:t>
      </w:r>
      <w:r w:rsidR="00031A59" w:rsidRPr="00031A59">
        <w:rPr>
          <w:sz w:val="27"/>
          <w:szCs w:val="27"/>
        </w:rPr>
        <w:t xml:space="preserve"> </w:t>
      </w:r>
      <w:r w:rsidR="002C27B7">
        <w:rPr>
          <w:sz w:val="27"/>
          <w:szCs w:val="27"/>
        </w:rPr>
        <w:t>9</w:t>
      </w:r>
      <w:r w:rsidRPr="00031A59">
        <w:rPr>
          <w:sz w:val="27"/>
          <w:szCs w:val="27"/>
        </w:rPr>
        <w:t>h</w:t>
      </w:r>
      <w:r w:rsidR="007C53BC">
        <w:rPr>
          <w:sz w:val="27"/>
          <w:szCs w:val="27"/>
        </w:rPr>
        <w:t>00</w:t>
      </w:r>
      <w:r w:rsidRPr="00031A59">
        <w:rPr>
          <w:sz w:val="27"/>
          <w:szCs w:val="27"/>
        </w:rPr>
        <w:t xml:space="preserve"> ngày</w:t>
      </w:r>
      <w:r w:rsidR="007C53BC">
        <w:rPr>
          <w:sz w:val="27"/>
          <w:szCs w:val="27"/>
        </w:rPr>
        <w:t xml:space="preserve"> 1</w:t>
      </w:r>
      <w:r w:rsidR="002C27B7">
        <w:rPr>
          <w:sz w:val="27"/>
          <w:szCs w:val="27"/>
        </w:rPr>
        <w:t>1</w:t>
      </w:r>
      <w:r w:rsidR="00031A59" w:rsidRPr="00031A59">
        <w:rPr>
          <w:sz w:val="27"/>
          <w:szCs w:val="27"/>
        </w:rPr>
        <w:t xml:space="preserve"> tháng </w:t>
      </w:r>
      <w:r w:rsidR="002C27B7">
        <w:rPr>
          <w:sz w:val="27"/>
          <w:szCs w:val="27"/>
        </w:rPr>
        <w:t>01</w:t>
      </w:r>
      <w:r w:rsidR="00031A59" w:rsidRPr="00031A59">
        <w:rPr>
          <w:sz w:val="27"/>
          <w:szCs w:val="27"/>
        </w:rPr>
        <w:t xml:space="preserve"> năm 202</w:t>
      </w:r>
      <w:r w:rsidR="0041630A">
        <w:rPr>
          <w:sz w:val="27"/>
          <w:szCs w:val="27"/>
        </w:rPr>
        <w:t>3</w:t>
      </w:r>
    </w:p>
    <w:p w:rsidR="00915052" w:rsidRPr="00031A59" w:rsidRDefault="00915052" w:rsidP="00915052">
      <w:pPr>
        <w:spacing w:after="0"/>
        <w:jc w:val="both"/>
        <w:rPr>
          <w:sz w:val="27"/>
          <w:szCs w:val="27"/>
        </w:rPr>
      </w:pPr>
      <w:r w:rsidRPr="00031A59">
        <w:rPr>
          <w:sz w:val="27"/>
          <w:szCs w:val="27"/>
        </w:rPr>
        <w:tab/>
      </w:r>
      <w:r w:rsidR="007C53BC">
        <w:rPr>
          <w:sz w:val="27"/>
          <w:szCs w:val="27"/>
        </w:rPr>
        <w:t xml:space="preserve">- </w:t>
      </w:r>
      <w:r w:rsidRPr="00031A59">
        <w:rPr>
          <w:sz w:val="27"/>
          <w:szCs w:val="27"/>
        </w:rPr>
        <w:t xml:space="preserve">Địa điểm: </w:t>
      </w:r>
      <w:r w:rsidR="00031A59" w:rsidRPr="00031A59">
        <w:rPr>
          <w:sz w:val="27"/>
          <w:szCs w:val="27"/>
        </w:rPr>
        <w:t xml:space="preserve">Phòng Hội đồng trường THCS </w:t>
      </w:r>
      <w:r w:rsidR="007C53BC">
        <w:rPr>
          <w:sz w:val="27"/>
          <w:szCs w:val="27"/>
        </w:rPr>
        <w:t>Dương Hà</w:t>
      </w:r>
    </w:p>
    <w:p w:rsidR="00915052" w:rsidRPr="00031A59" w:rsidRDefault="00915052" w:rsidP="00915052">
      <w:pPr>
        <w:spacing w:after="0"/>
        <w:jc w:val="both"/>
        <w:rPr>
          <w:sz w:val="27"/>
          <w:szCs w:val="27"/>
        </w:rPr>
      </w:pPr>
      <w:r w:rsidRPr="00031A59">
        <w:rPr>
          <w:sz w:val="27"/>
          <w:szCs w:val="27"/>
        </w:rPr>
        <w:tab/>
      </w:r>
      <w:r w:rsidR="007C53BC">
        <w:rPr>
          <w:sz w:val="27"/>
          <w:szCs w:val="27"/>
        </w:rPr>
        <w:t xml:space="preserve">- </w:t>
      </w:r>
      <w:r w:rsidRPr="00031A59">
        <w:rPr>
          <w:sz w:val="27"/>
          <w:szCs w:val="27"/>
        </w:rPr>
        <w:t xml:space="preserve">Tiến hành họp đánh giá cán bộ, viên chức, người lao động của đơn vị </w:t>
      </w:r>
      <w:r w:rsidR="007C3526">
        <w:rPr>
          <w:sz w:val="27"/>
          <w:szCs w:val="27"/>
        </w:rPr>
        <w:t>học kỳ I-</w:t>
      </w:r>
      <w:r w:rsidRPr="00031A59">
        <w:rPr>
          <w:sz w:val="27"/>
          <w:szCs w:val="27"/>
        </w:rPr>
        <w:t>năm học 20</w:t>
      </w:r>
      <w:r w:rsidR="00031A59" w:rsidRPr="00031A59">
        <w:rPr>
          <w:sz w:val="27"/>
          <w:szCs w:val="27"/>
        </w:rPr>
        <w:t>2</w:t>
      </w:r>
      <w:r w:rsidR="007C3526">
        <w:rPr>
          <w:sz w:val="27"/>
          <w:szCs w:val="27"/>
        </w:rPr>
        <w:t>2</w:t>
      </w:r>
      <w:r w:rsidRPr="00031A59">
        <w:rPr>
          <w:sz w:val="27"/>
          <w:szCs w:val="27"/>
        </w:rPr>
        <w:t xml:space="preserve"> - </w:t>
      </w:r>
      <w:r w:rsidR="007C3526">
        <w:rPr>
          <w:sz w:val="27"/>
          <w:szCs w:val="27"/>
        </w:rPr>
        <w:t>2023</w:t>
      </w:r>
      <w:bookmarkStart w:id="0" w:name="_GoBack"/>
      <w:bookmarkEnd w:id="0"/>
    </w:p>
    <w:p w:rsidR="00915052" w:rsidRPr="00031A59" w:rsidRDefault="00915052" w:rsidP="00915052">
      <w:pPr>
        <w:spacing w:after="0"/>
        <w:jc w:val="both"/>
        <w:rPr>
          <w:b/>
          <w:sz w:val="27"/>
          <w:szCs w:val="27"/>
        </w:rPr>
      </w:pPr>
      <w:r w:rsidRPr="00031A59">
        <w:rPr>
          <w:b/>
          <w:sz w:val="27"/>
          <w:szCs w:val="27"/>
        </w:rPr>
        <w:t>II. Thành phần họp</w:t>
      </w:r>
    </w:p>
    <w:p w:rsidR="00915052" w:rsidRPr="00031A59" w:rsidRDefault="007C3526" w:rsidP="007C53BC">
      <w:pPr>
        <w:spacing w:after="0"/>
        <w:ind w:firstLine="720"/>
        <w:jc w:val="both"/>
        <w:rPr>
          <w:sz w:val="27"/>
          <w:szCs w:val="27"/>
        </w:rPr>
      </w:pPr>
      <w:r>
        <w:rPr>
          <w:sz w:val="27"/>
          <w:szCs w:val="27"/>
        </w:rPr>
        <w:t>Ban liên tịch nhà trường</w:t>
      </w:r>
      <w:r w:rsidR="00915052" w:rsidRPr="00031A59">
        <w:rPr>
          <w:sz w:val="27"/>
          <w:szCs w:val="27"/>
        </w:rPr>
        <w:t xml:space="preserve">: Tổng số: </w:t>
      </w:r>
      <w:r>
        <w:rPr>
          <w:sz w:val="27"/>
          <w:szCs w:val="27"/>
        </w:rPr>
        <w:t>09</w:t>
      </w:r>
      <w:r w:rsidR="00915052" w:rsidRPr="00031A59">
        <w:rPr>
          <w:sz w:val="27"/>
          <w:szCs w:val="27"/>
        </w:rPr>
        <w:t xml:space="preserve">; </w:t>
      </w:r>
      <w:r w:rsidR="007C53BC">
        <w:rPr>
          <w:sz w:val="27"/>
          <w:szCs w:val="27"/>
        </w:rPr>
        <w:t>c</w:t>
      </w:r>
      <w:r w:rsidR="00915052" w:rsidRPr="00031A59">
        <w:rPr>
          <w:sz w:val="27"/>
          <w:szCs w:val="27"/>
        </w:rPr>
        <w:t>ó mặ</w:t>
      </w:r>
      <w:r w:rsidR="00A60AA8">
        <w:rPr>
          <w:sz w:val="27"/>
          <w:szCs w:val="27"/>
        </w:rPr>
        <w:t>t:</w:t>
      </w:r>
      <w:r>
        <w:rPr>
          <w:sz w:val="27"/>
          <w:szCs w:val="27"/>
        </w:rPr>
        <w:t xml:space="preserve"> 09</w:t>
      </w:r>
      <w:r w:rsidR="00915052" w:rsidRPr="00031A59">
        <w:rPr>
          <w:sz w:val="27"/>
          <w:szCs w:val="27"/>
        </w:rPr>
        <w:t xml:space="preserve">; </w:t>
      </w:r>
      <w:r w:rsidR="007C53BC">
        <w:rPr>
          <w:sz w:val="27"/>
          <w:szCs w:val="27"/>
        </w:rPr>
        <w:t>v</w:t>
      </w:r>
      <w:r w:rsidR="00915052" w:rsidRPr="00031A59">
        <w:rPr>
          <w:sz w:val="27"/>
          <w:szCs w:val="27"/>
        </w:rPr>
        <w:t xml:space="preserve">ắng mặt: </w:t>
      </w:r>
      <w:r>
        <w:rPr>
          <w:sz w:val="27"/>
          <w:szCs w:val="27"/>
        </w:rPr>
        <w:t>0</w:t>
      </w:r>
    </w:p>
    <w:p w:rsidR="00915052" w:rsidRPr="00031A59" w:rsidRDefault="00915052" w:rsidP="00915052">
      <w:pPr>
        <w:spacing w:after="0"/>
        <w:jc w:val="both"/>
        <w:rPr>
          <w:sz w:val="27"/>
          <w:szCs w:val="27"/>
        </w:rPr>
      </w:pPr>
      <w:r w:rsidRPr="00031A59">
        <w:rPr>
          <w:sz w:val="27"/>
          <w:szCs w:val="27"/>
        </w:rPr>
        <w:t xml:space="preserve">Chủ trì cuộc họp: Đ/c </w:t>
      </w:r>
      <w:r w:rsidR="007C53BC">
        <w:rPr>
          <w:sz w:val="27"/>
          <w:szCs w:val="27"/>
        </w:rPr>
        <w:t>Lê Hồng Giang-</w:t>
      </w:r>
      <w:r w:rsidRPr="00031A59">
        <w:rPr>
          <w:sz w:val="27"/>
          <w:szCs w:val="27"/>
        </w:rPr>
        <w:t xml:space="preserve"> Hiệu trưởng</w:t>
      </w:r>
    </w:p>
    <w:p w:rsidR="00915052" w:rsidRPr="00031A59" w:rsidRDefault="00915052" w:rsidP="00915052">
      <w:pPr>
        <w:spacing w:after="0"/>
        <w:jc w:val="both"/>
        <w:rPr>
          <w:sz w:val="27"/>
          <w:szCs w:val="27"/>
        </w:rPr>
      </w:pPr>
      <w:r w:rsidRPr="00031A59">
        <w:rPr>
          <w:sz w:val="27"/>
          <w:szCs w:val="27"/>
        </w:rPr>
        <w:t xml:space="preserve">Thư ký: Đ/c </w:t>
      </w:r>
      <w:r w:rsidR="007C53BC">
        <w:rPr>
          <w:sz w:val="27"/>
          <w:szCs w:val="27"/>
        </w:rPr>
        <w:t>Dương Thị Thanh Thủy</w:t>
      </w:r>
    </w:p>
    <w:p w:rsidR="00915052" w:rsidRPr="00031A59" w:rsidRDefault="00915052" w:rsidP="00915052">
      <w:pPr>
        <w:spacing w:after="0"/>
        <w:jc w:val="both"/>
        <w:rPr>
          <w:b/>
          <w:sz w:val="27"/>
          <w:szCs w:val="27"/>
        </w:rPr>
      </w:pPr>
      <w:r w:rsidRPr="00031A59">
        <w:rPr>
          <w:b/>
          <w:sz w:val="27"/>
          <w:szCs w:val="27"/>
        </w:rPr>
        <w:t>III. Nội dung</w:t>
      </w:r>
    </w:p>
    <w:p w:rsidR="00031A59" w:rsidRPr="007C53BC" w:rsidRDefault="007C53BC" w:rsidP="00915052">
      <w:pPr>
        <w:spacing w:after="0"/>
        <w:ind w:firstLine="720"/>
        <w:jc w:val="both"/>
        <w:rPr>
          <w:sz w:val="27"/>
          <w:szCs w:val="27"/>
        </w:rPr>
      </w:pPr>
      <w:r w:rsidRPr="0041630A">
        <w:rPr>
          <w:b/>
          <w:i/>
          <w:sz w:val="27"/>
          <w:szCs w:val="27"/>
        </w:rPr>
        <w:t>Bước thứ nhất</w:t>
      </w:r>
      <w:r>
        <w:rPr>
          <w:sz w:val="27"/>
          <w:szCs w:val="27"/>
        </w:rPr>
        <w:t xml:space="preserve">: Đ/c Hiệu trưởng triển khai </w:t>
      </w:r>
      <w:r w:rsidR="00031A59" w:rsidRPr="007C53BC">
        <w:rPr>
          <w:sz w:val="27"/>
          <w:szCs w:val="27"/>
        </w:rPr>
        <w:t>Quyết định số 987-QĐ/HU ngày 24/11/2021 của Huyện ủy Gia Lâm ban hành Quy định về việc đánh giá xếp loại hằng tháng đối với cán bộ, công chức, lao động, hợp đồng trong hệ thống chính trị huyện Gia Lâm</w:t>
      </w:r>
      <w:r>
        <w:rPr>
          <w:sz w:val="27"/>
          <w:szCs w:val="27"/>
        </w:rPr>
        <w:t xml:space="preserve">; </w:t>
      </w:r>
      <w:r w:rsidR="0086028B">
        <w:rPr>
          <w:sz w:val="27"/>
          <w:szCs w:val="27"/>
        </w:rPr>
        <w:t>Bảng tổng hợp đánh giá hằng tháng của CBCNV nhà trường;</w:t>
      </w:r>
    </w:p>
    <w:p w:rsidR="007C53BC" w:rsidRDefault="007C53BC" w:rsidP="007C53BC">
      <w:pPr>
        <w:spacing w:after="0"/>
        <w:ind w:firstLine="720"/>
        <w:jc w:val="both"/>
        <w:rPr>
          <w:b/>
          <w:i/>
          <w:sz w:val="27"/>
          <w:szCs w:val="27"/>
        </w:rPr>
      </w:pPr>
      <w:r>
        <w:rPr>
          <w:b/>
          <w:i/>
          <w:sz w:val="27"/>
          <w:szCs w:val="27"/>
        </w:rPr>
        <w:t>Bước thứ hai:</w:t>
      </w:r>
    </w:p>
    <w:p w:rsidR="00915052" w:rsidRPr="00031A59" w:rsidRDefault="007C53BC" w:rsidP="00915052">
      <w:pPr>
        <w:spacing w:after="0"/>
        <w:ind w:firstLine="720"/>
        <w:jc w:val="both"/>
        <w:rPr>
          <w:sz w:val="27"/>
          <w:szCs w:val="27"/>
        </w:rPr>
      </w:pPr>
      <w:r>
        <w:rPr>
          <w:sz w:val="27"/>
          <w:szCs w:val="27"/>
        </w:rPr>
        <w:t xml:space="preserve">- </w:t>
      </w:r>
      <w:r w:rsidR="0086028B">
        <w:rPr>
          <w:sz w:val="27"/>
          <w:szCs w:val="27"/>
        </w:rPr>
        <w:t>Các bộ phận</w:t>
      </w:r>
      <w:r w:rsidR="00915052" w:rsidRPr="00031A59">
        <w:rPr>
          <w:sz w:val="27"/>
          <w:szCs w:val="27"/>
        </w:rPr>
        <w:t xml:space="preserve"> đóng góp ý kiến, bổ sung </w:t>
      </w:r>
      <w:r w:rsidR="0086028B">
        <w:rPr>
          <w:sz w:val="27"/>
          <w:szCs w:val="27"/>
        </w:rPr>
        <w:t xml:space="preserve">và </w:t>
      </w:r>
      <w:r w:rsidR="0041630A">
        <w:rPr>
          <w:sz w:val="27"/>
          <w:szCs w:val="27"/>
        </w:rPr>
        <w:t xml:space="preserve">tiến hành </w:t>
      </w:r>
      <w:r w:rsidR="0086028B">
        <w:rPr>
          <w:sz w:val="27"/>
          <w:szCs w:val="27"/>
        </w:rPr>
        <w:t>xét duyệt</w:t>
      </w:r>
      <w:r w:rsidR="00915052" w:rsidRPr="00031A59">
        <w:rPr>
          <w:sz w:val="27"/>
          <w:szCs w:val="27"/>
        </w:rPr>
        <w:t>.</w:t>
      </w:r>
    </w:p>
    <w:p w:rsidR="00915052" w:rsidRPr="007C53BC" w:rsidRDefault="007C53BC" w:rsidP="007C53BC">
      <w:pPr>
        <w:spacing w:after="0"/>
        <w:ind w:firstLine="720"/>
        <w:jc w:val="both"/>
        <w:rPr>
          <w:b/>
          <w:i/>
          <w:sz w:val="27"/>
          <w:szCs w:val="27"/>
        </w:rPr>
      </w:pPr>
      <w:r>
        <w:rPr>
          <w:b/>
          <w:i/>
          <w:sz w:val="27"/>
          <w:szCs w:val="27"/>
        </w:rPr>
        <w:t xml:space="preserve">Bước thứ ba: </w:t>
      </w:r>
      <w:r w:rsidR="00915052" w:rsidRPr="007C53BC">
        <w:rPr>
          <w:b/>
          <w:i/>
          <w:sz w:val="27"/>
          <w:szCs w:val="27"/>
        </w:rPr>
        <w:t>Kết luận đánh giá, phân loại của đơn vị</w:t>
      </w:r>
    </w:p>
    <w:p w:rsidR="00915052" w:rsidRPr="00D7389D" w:rsidRDefault="00915052" w:rsidP="00915052">
      <w:pPr>
        <w:spacing w:after="0"/>
        <w:ind w:firstLine="720"/>
        <w:jc w:val="both"/>
        <w:rPr>
          <w:sz w:val="27"/>
          <w:szCs w:val="27"/>
        </w:rPr>
      </w:pPr>
      <w:r w:rsidRPr="00031A59">
        <w:rPr>
          <w:sz w:val="27"/>
          <w:szCs w:val="27"/>
        </w:rPr>
        <w:t xml:space="preserve">Căn cứ vào kết quả đánh giá, phân loại, nhà trường kết luận, quyết định phân loại </w:t>
      </w:r>
      <w:r w:rsidRPr="00D7389D">
        <w:rPr>
          <w:sz w:val="27"/>
          <w:szCs w:val="27"/>
        </w:rPr>
        <w:t>cho từng viên chức, người lao động. Cụ thể</w:t>
      </w:r>
      <w:r w:rsidR="002B79C1" w:rsidRPr="00D7389D">
        <w:rPr>
          <w:sz w:val="27"/>
          <w:szCs w:val="27"/>
        </w:rPr>
        <w:t xml:space="preserve"> như sau</w:t>
      </w:r>
      <w:r w:rsidRPr="00D7389D">
        <w:rPr>
          <w:sz w:val="27"/>
          <w:szCs w:val="27"/>
        </w:rPr>
        <w:t>:</w:t>
      </w:r>
    </w:p>
    <w:p w:rsidR="00915052" w:rsidRPr="00D7389D" w:rsidRDefault="00915052" w:rsidP="00915052">
      <w:pPr>
        <w:pStyle w:val="ListParagraph"/>
        <w:numPr>
          <w:ilvl w:val="0"/>
          <w:numId w:val="2"/>
        </w:numPr>
        <w:spacing w:after="0"/>
        <w:jc w:val="both"/>
        <w:rPr>
          <w:sz w:val="27"/>
          <w:szCs w:val="27"/>
        </w:rPr>
      </w:pPr>
      <w:r w:rsidRPr="00D7389D">
        <w:rPr>
          <w:sz w:val="27"/>
          <w:szCs w:val="27"/>
        </w:rPr>
        <w:t>Viên chức hoàn thành xuất sắc nhiệm vụ:</w:t>
      </w:r>
      <w:r w:rsidR="00F9473A" w:rsidRPr="00D7389D">
        <w:rPr>
          <w:sz w:val="27"/>
          <w:szCs w:val="27"/>
        </w:rPr>
        <w:t xml:space="preserve"> 0</w:t>
      </w:r>
      <w:r w:rsidR="0086028B">
        <w:rPr>
          <w:sz w:val="27"/>
          <w:szCs w:val="27"/>
        </w:rPr>
        <w:t>9</w:t>
      </w:r>
      <w:r w:rsidRPr="00D7389D">
        <w:rPr>
          <w:sz w:val="27"/>
          <w:szCs w:val="27"/>
        </w:rPr>
        <w:tab/>
        <w:t xml:space="preserve">Tỷ lê: </w:t>
      </w:r>
      <w:r w:rsidR="00215D4B">
        <w:rPr>
          <w:sz w:val="27"/>
          <w:szCs w:val="27"/>
        </w:rPr>
        <w:t>3</w:t>
      </w:r>
      <w:r w:rsidR="009C1DC7" w:rsidRPr="00D7389D">
        <w:rPr>
          <w:sz w:val="27"/>
          <w:szCs w:val="27"/>
        </w:rPr>
        <w:t xml:space="preserve">6 </w:t>
      </w:r>
      <w:r w:rsidRPr="00D7389D">
        <w:rPr>
          <w:sz w:val="27"/>
          <w:szCs w:val="27"/>
        </w:rPr>
        <w:t>%</w:t>
      </w:r>
    </w:p>
    <w:p w:rsidR="00915052" w:rsidRPr="00D7389D" w:rsidRDefault="00915052" w:rsidP="00915052">
      <w:pPr>
        <w:pStyle w:val="ListParagraph"/>
        <w:numPr>
          <w:ilvl w:val="0"/>
          <w:numId w:val="2"/>
        </w:numPr>
        <w:spacing w:after="0"/>
        <w:jc w:val="both"/>
        <w:rPr>
          <w:sz w:val="27"/>
          <w:szCs w:val="27"/>
        </w:rPr>
      </w:pPr>
      <w:r w:rsidRPr="00D7389D">
        <w:rPr>
          <w:sz w:val="27"/>
          <w:szCs w:val="27"/>
        </w:rPr>
        <w:t xml:space="preserve">Viên chức hoàn thành tốt  nhiệm vụ: </w:t>
      </w:r>
      <w:r w:rsidR="008E5097" w:rsidRPr="00D7389D">
        <w:rPr>
          <w:sz w:val="27"/>
          <w:szCs w:val="27"/>
        </w:rPr>
        <w:t>1</w:t>
      </w:r>
      <w:r w:rsidR="0086028B">
        <w:rPr>
          <w:sz w:val="27"/>
          <w:szCs w:val="27"/>
        </w:rPr>
        <w:t>3</w:t>
      </w:r>
      <w:r w:rsidRPr="00D7389D">
        <w:rPr>
          <w:sz w:val="27"/>
          <w:szCs w:val="27"/>
        </w:rPr>
        <w:tab/>
      </w:r>
      <w:r w:rsidRPr="00D7389D">
        <w:rPr>
          <w:sz w:val="27"/>
          <w:szCs w:val="27"/>
        </w:rPr>
        <w:tab/>
        <w:t xml:space="preserve">Tỷ lệ: </w:t>
      </w:r>
      <w:r w:rsidR="00215D4B">
        <w:rPr>
          <w:sz w:val="27"/>
          <w:szCs w:val="27"/>
        </w:rPr>
        <w:t>5</w:t>
      </w:r>
      <w:r w:rsidR="009D3991">
        <w:rPr>
          <w:sz w:val="27"/>
          <w:szCs w:val="27"/>
        </w:rPr>
        <w:t>2</w:t>
      </w:r>
      <w:r w:rsidR="009C1DC7" w:rsidRPr="00D7389D">
        <w:rPr>
          <w:sz w:val="27"/>
          <w:szCs w:val="27"/>
        </w:rPr>
        <w:t xml:space="preserve"> </w:t>
      </w:r>
      <w:r w:rsidRPr="00D7389D">
        <w:rPr>
          <w:sz w:val="27"/>
          <w:szCs w:val="27"/>
        </w:rPr>
        <w:t>%</w:t>
      </w:r>
    </w:p>
    <w:p w:rsidR="00915052" w:rsidRPr="00D7389D" w:rsidRDefault="00915052" w:rsidP="00915052">
      <w:pPr>
        <w:pStyle w:val="ListParagraph"/>
        <w:numPr>
          <w:ilvl w:val="0"/>
          <w:numId w:val="2"/>
        </w:numPr>
        <w:spacing w:after="0"/>
        <w:jc w:val="both"/>
        <w:rPr>
          <w:sz w:val="27"/>
          <w:szCs w:val="27"/>
        </w:rPr>
      </w:pPr>
      <w:r w:rsidRPr="00D7389D">
        <w:rPr>
          <w:sz w:val="27"/>
          <w:szCs w:val="27"/>
        </w:rPr>
        <w:t>Viên chức hoàn thành nhiệm vụ: 0</w:t>
      </w:r>
      <w:r w:rsidR="009D3991">
        <w:rPr>
          <w:sz w:val="27"/>
          <w:szCs w:val="27"/>
        </w:rPr>
        <w:t>3</w:t>
      </w:r>
      <w:r w:rsidRPr="00D7389D">
        <w:rPr>
          <w:sz w:val="27"/>
          <w:szCs w:val="27"/>
        </w:rPr>
        <w:tab/>
      </w:r>
      <w:r w:rsidR="003B4131" w:rsidRPr="00D7389D">
        <w:rPr>
          <w:sz w:val="27"/>
          <w:szCs w:val="27"/>
        </w:rPr>
        <w:tab/>
      </w:r>
      <w:r w:rsidR="009D3991">
        <w:rPr>
          <w:sz w:val="27"/>
          <w:szCs w:val="27"/>
        </w:rPr>
        <w:tab/>
      </w:r>
      <w:r w:rsidRPr="00D7389D">
        <w:rPr>
          <w:sz w:val="27"/>
          <w:szCs w:val="27"/>
        </w:rPr>
        <w:t xml:space="preserve">Tỷ lệ: </w:t>
      </w:r>
      <w:r w:rsidR="009D3991">
        <w:rPr>
          <w:sz w:val="27"/>
          <w:szCs w:val="27"/>
        </w:rPr>
        <w:t>12</w:t>
      </w:r>
      <w:r w:rsidR="009C1DC7" w:rsidRPr="00D7389D">
        <w:rPr>
          <w:sz w:val="27"/>
          <w:szCs w:val="27"/>
        </w:rPr>
        <w:t xml:space="preserve"> </w:t>
      </w:r>
      <w:r w:rsidRPr="00D7389D">
        <w:rPr>
          <w:sz w:val="27"/>
          <w:szCs w:val="27"/>
        </w:rPr>
        <w:t>%</w:t>
      </w:r>
      <w:r w:rsidRPr="00D7389D">
        <w:rPr>
          <w:sz w:val="27"/>
          <w:szCs w:val="27"/>
        </w:rPr>
        <w:tab/>
      </w:r>
      <w:r w:rsidRPr="00D7389D">
        <w:rPr>
          <w:sz w:val="27"/>
          <w:szCs w:val="27"/>
        </w:rPr>
        <w:tab/>
      </w:r>
    </w:p>
    <w:p w:rsidR="00915052" w:rsidRPr="00D7389D" w:rsidRDefault="00915052" w:rsidP="00915052">
      <w:pPr>
        <w:pStyle w:val="ListParagraph"/>
        <w:numPr>
          <w:ilvl w:val="0"/>
          <w:numId w:val="2"/>
        </w:numPr>
        <w:spacing w:after="0"/>
        <w:jc w:val="both"/>
        <w:rPr>
          <w:sz w:val="27"/>
          <w:szCs w:val="27"/>
        </w:rPr>
      </w:pPr>
      <w:r w:rsidRPr="00D7389D">
        <w:rPr>
          <w:sz w:val="27"/>
          <w:szCs w:val="27"/>
        </w:rPr>
        <w:t xml:space="preserve">Viên chức không đánh giá: 0 </w:t>
      </w:r>
    </w:p>
    <w:p w:rsidR="00915052" w:rsidRPr="00D7389D" w:rsidRDefault="00915052" w:rsidP="00915052">
      <w:pPr>
        <w:pStyle w:val="ListParagraph"/>
        <w:numPr>
          <w:ilvl w:val="0"/>
          <w:numId w:val="2"/>
        </w:numPr>
        <w:spacing w:after="0"/>
        <w:jc w:val="both"/>
        <w:rPr>
          <w:sz w:val="27"/>
          <w:szCs w:val="27"/>
        </w:rPr>
      </w:pPr>
      <w:r w:rsidRPr="00D7389D">
        <w:rPr>
          <w:sz w:val="27"/>
          <w:szCs w:val="27"/>
        </w:rPr>
        <w:t>Viên chức không hoàn thành nhiệm vụ: 0</w:t>
      </w:r>
    </w:p>
    <w:p w:rsidR="00915052" w:rsidRPr="00D7389D" w:rsidRDefault="00915052" w:rsidP="00984737">
      <w:pPr>
        <w:spacing w:after="0"/>
        <w:ind w:firstLine="720"/>
        <w:jc w:val="both"/>
        <w:rPr>
          <w:sz w:val="27"/>
          <w:szCs w:val="27"/>
        </w:rPr>
      </w:pPr>
      <w:r w:rsidRPr="00D7389D">
        <w:rPr>
          <w:sz w:val="27"/>
          <w:szCs w:val="27"/>
        </w:rPr>
        <w:t>Cuộc họp kết thúc vào hồi 1</w:t>
      </w:r>
      <w:r w:rsidR="00215D4B">
        <w:rPr>
          <w:sz w:val="27"/>
          <w:szCs w:val="27"/>
        </w:rPr>
        <w:t>0h3</w:t>
      </w:r>
      <w:r w:rsidR="009C1DC7" w:rsidRPr="00D7389D">
        <w:rPr>
          <w:sz w:val="27"/>
          <w:szCs w:val="27"/>
        </w:rPr>
        <w:t>0</w:t>
      </w:r>
      <w:r w:rsidR="00215D4B">
        <w:rPr>
          <w:sz w:val="27"/>
          <w:szCs w:val="27"/>
        </w:rPr>
        <w:t>’</w:t>
      </w:r>
      <w:r w:rsidRPr="00D7389D">
        <w:rPr>
          <w:sz w:val="27"/>
          <w:szCs w:val="27"/>
        </w:rPr>
        <w:t xml:space="preserve"> cùng ngày. Biên bản được thông qua trước cuộc họp, 100% các thành viên dự họp của nhà trường nhất trí./.</w:t>
      </w:r>
    </w:p>
    <w:p w:rsidR="00915052" w:rsidRPr="00031A59" w:rsidRDefault="00915052" w:rsidP="00915052">
      <w:pPr>
        <w:pStyle w:val="ListParagraph"/>
        <w:spacing w:after="0"/>
        <w:ind w:left="1080"/>
        <w:rPr>
          <w:sz w:val="12"/>
        </w:rPr>
      </w:pPr>
    </w:p>
    <w:tbl>
      <w:tblPr>
        <w:tblStyle w:val="TableGrid"/>
        <w:tblW w:w="0" w:type="auto"/>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1"/>
        <w:gridCol w:w="4193"/>
      </w:tblGrid>
      <w:tr w:rsidR="00915052" w:rsidRPr="002B7080" w:rsidTr="00BA59C3">
        <w:tc>
          <w:tcPr>
            <w:tcW w:w="5561" w:type="dxa"/>
          </w:tcPr>
          <w:p w:rsidR="00915052" w:rsidRPr="002B7080" w:rsidRDefault="00915052" w:rsidP="00BA59C3">
            <w:pPr>
              <w:pStyle w:val="ListParagraph"/>
              <w:ind w:left="0"/>
              <w:jc w:val="center"/>
              <w:rPr>
                <w:b/>
              </w:rPr>
            </w:pPr>
            <w:r w:rsidRPr="002B7080">
              <w:rPr>
                <w:b/>
              </w:rPr>
              <w:t>THƯ KÝ</w:t>
            </w:r>
          </w:p>
        </w:tc>
        <w:tc>
          <w:tcPr>
            <w:tcW w:w="4193" w:type="dxa"/>
          </w:tcPr>
          <w:p w:rsidR="00915052" w:rsidRPr="002B7080" w:rsidRDefault="00915052" w:rsidP="00BA59C3">
            <w:pPr>
              <w:pStyle w:val="ListParagraph"/>
              <w:ind w:left="0"/>
              <w:jc w:val="center"/>
              <w:rPr>
                <w:b/>
              </w:rPr>
            </w:pPr>
            <w:r w:rsidRPr="002B7080">
              <w:rPr>
                <w:b/>
              </w:rPr>
              <w:t>CHỦ TRÌ CUỘC HỌP</w:t>
            </w:r>
          </w:p>
        </w:tc>
      </w:tr>
    </w:tbl>
    <w:p w:rsidR="00915052" w:rsidRPr="002B7080" w:rsidRDefault="00915052" w:rsidP="00915052">
      <w:pPr>
        <w:pStyle w:val="ListParagraph"/>
        <w:spacing w:after="0"/>
        <w:ind w:left="1080"/>
        <w:jc w:val="center"/>
        <w:rPr>
          <w:b/>
        </w:rPr>
      </w:pPr>
    </w:p>
    <w:p w:rsidR="00915052" w:rsidRDefault="00915052" w:rsidP="00915052">
      <w:pPr>
        <w:spacing w:after="0"/>
        <w:ind w:left="720"/>
      </w:pPr>
    </w:p>
    <w:p w:rsidR="00215D4B" w:rsidRDefault="00215D4B" w:rsidP="00915052">
      <w:pPr>
        <w:spacing w:after="0"/>
        <w:ind w:left="720"/>
      </w:pPr>
    </w:p>
    <w:p w:rsidR="00915052" w:rsidRDefault="00915052" w:rsidP="00915052">
      <w:pPr>
        <w:spacing w:after="0"/>
        <w:ind w:firstLine="720"/>
      </w:pPr>
    </w:p>
    <w:p w:rsidR="00915052" w:rsidRPr="00963F8B" w:rsidRDefault="00915052" w:rsidP="00915052">
      <w:pPr>
        <w:spacing w:after="0"/>
        <w:rPr>
          <w:b/>
        </w:rPr>
      </w:pPr>
      <w:r>
        <w:rPr>
          <w:b/>
        </w:rPr>
        <w:t xml:space="preserve">                </w:t>
      </w:r>
      <w:r w:rsidR="009C1DC7">
        <w:rPr>
          <w:b/>
        </w:rPr>
        <w:t>Dương Thị Thanh Thủy</w:t>
      </w:r>
      <w:r w:rsidRPr="00963F8B">
        <w:rPr>
          <w:b/>
        </w:rPr>
        <w:tab/>
      </w:r>
      <w:r>
        <w:tab/>
        <w:t xml:space="preserve">                </w:t>
      </w:r>
      <w:r w:rsidR="009C1DC7">
        <w:t xml:space="preserve">   </w:t>
      </w:r>
      <w:r w:rsidR="009C1DC7">
        <w:rPr>
          <w:b/>
        </w:rPr>
        <w:t>Lê Hồng Giang</w:t>
      </w:r>
    </w:p>
    <w:sectPr w:rsidR="00915052" w:rsidRPr="00963F8B" w:rsidSect="00781D3F">
      <w:pgSz w:w="11909" w:h="16834" w:code="9"/>
      <w:pgMar w:top="851" w:right="852" w:bottom="14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31FF6"/>
    <w:multiLevelType w:val="hybridMultilevel"/>
    <w:tmpl w:val="373C898A"/>
    <w:lvl w:ilvl="0" w:tplc="0CFC7C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12633FE"/>
    <w:multiLevelType w:val="hybridMultilevel"/>
    <w:tmpl w:val="29D8951A"/>
    <w:lvl w:ilvl="0" w:tplc="7C02F8A2">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compat>
    <w:compatSetting w:name="compatibilityMode" w:uri="http://schemas.microsoft.com/office/word" w:val="12"/>
  </w:compat>
  <w:rsids>
    <w:rsidRoot w:val="00915052"/>
    <w:rsid w:val="00031A59"/>
    <w:rsid w:val="00215D4B"/>
    <w:rsid w:val="002221D3"/>
    <w:rsid w:val="002B79C1"/>
    <w:rsid w:val="002C27B7"/>
    <w:rsid w:val="003B4131"/>
    <w:rsid w:val="0041630A"/>
    <w:rsid w:val="004B45B4"/>
    <w:rsid w:val="00650016"/>
    <w:rsid w:val="00781D3F"/>
    <w:rsid w:val="007C3526"/>
    <w:rsid w:val="007C53BC"/>
    <w:rsid w:val="0086028B"/>
    <w:rsid w:val="008A3B89"/>
    <w:rsid w:val="008E5097"/>
    <w:rsid w:val="00915052"/>
    <w:rsid w:val="00984737"/>
    <w:rsid w:val="009C1DC7"/>
    <w:rsid w:val="009D3991"/>
    <w:rsid w:val="00A60AA8"/>
    <w:rsid w:val="00B5106F"/>
    <w:rsid w:val="00BC5723"/>
    <w:rsid w:val="00D05022"/>
    <w:rsid w:val="00D7389D"/>
    <w:rsid w:val="00F70CDB"/>
    <w:rsid w:val="00F94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052"/>
    <w:pPr>
      <w:spacing w:after="160" w:line="259" w:lineRule="auto"/>
    </w:pPr>
    <w:rPr>
      <w:rFonts w:ascii="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5052"/>
    <w:pPr>
      <w:ind w:left="720"/>
      <w:contextualSpacing/>
    </w:pPr>
  </w:style>
  <w:style w:type="table" w:styleId="TableGrid">
    <w:name w:val="Table Grid"/>
    <w:basedOn w:val="TableNormal"/>
    <w:uiPriority w:val="39"/>
    <w:rsid w:val="00915052"/>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24</cp:revision>
  <cp:lastPrinted>2023-02-10T09:03:00Z</cp:lastPrinted>
  <dcterms:created xsi:type="dcterms:W3CDTF">2022-05-14T07:33:00Z</dcterms:created>
  <dcterms:modified xsi:type="dcterms:W3CDTF">2023-02-10T09:04:00Z</dcterms:modified>
</cp:coreProperties>
</file>