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626"/>
      </w:tblGrid>
      <w:tr w:rsidR="001452EF" w:rsidRPr="005E60A6" w:rsidTr="007873DE">
        <w:tc>
          <w:tcPr>
            <w:tcW w:w="4472" w:type="dxa"/>
          </w:tcPr>
          <w:p w:rsidR="001452EF" w:rsidRPr="005E60A6" w:rsidRDefault="001452EF" w:rsidP="00662B0E">
            <w:pPr>
              <w:jc w:val="center"/>
            </w:pPr>
            <w:r w:rsidRPr="005E60A6">
              <w:t>UBND HUYỆN GIA LÂM</w:t>
            </w:r>
          </w:p>
          <w:p w:rsidR="001452EF" w:rsidRPr="005E60A6" w:rsidRDefault="00A630F7" w:rsidP="00662B0E">
            <w:pPr>
              <w:jc w:val="center"/>
              <w:rPr>
                <w:b/>
              </w:rPr>
            </w:pPr>
            <w:r w:rsidRPr="005E60A6">
              <w:rPr>
                <w:b/>
              </w:rPr>
              <w:t>TRƯỜNG M</w:t>
            </w:r>
            <w:r w:rsidR="001452EF" w:rsidRPr="005E60A6">
              <w:rPr>
                <w:b/>
              </w:rPr>
              <w:t>N DƯƠNG XÁ</w:t>
            </w:r>
          </w:p>
          <w:p w:rsidR="001452EF" w:rsidRPr="005E60A6" w:rsidRDefault="00C348A5" w:rsidP="00662B0E"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1D8118C" wp14:editId="2925E9DF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34289</wp:posOffset>
                      </wp:positionV>
                      <wp:extent cx="1009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2DB38FD9"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70.35pt,2.7pt" to="149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1452EF" w:rsidRPr="005E60A6" w:rsidRDefault="001452EF" w:rsidP="00A56A0B">
            <w:pPr>
              <w:jc w:val="center"/>
            </w:pPr>
            <w:r w:rsidRPr="005E60A6">
              <w:t>Số:</w:t>
            </w:r>
            <w:r w:rsidR="00E61D71">
              <w:t xml:space="preserve"> </w:t>
            </w:r>
            <w:r w:rsidR="008738B0">
              <w:t>22</w:t>
            </w:r>
            <w:r w:rsidR="004D16F9">
              <w:t>7</w:t>
            </w:r>
            <w:bookmarkStart w:id="0" w:name="_GoBack"/>
            <w:bookmarkEnd w:id="0"/>
            <w:r w:rsidRPr="005E60A6">
              <w:t>/KH-MNDX</w:t>
            </w:r>
          </w:p>
        </w:tc>
        <w:tc>
          <w:tcPr>
            <w:tcW w:w="5626" w:type="dxa"/>
          </w:tcPr>
          <w:p w:rsidR="001452EF" w:rsidRPr="00F64186" w:rsidRDefault="001452EF" w:rsidP="00662B0E">
            <w:pPr>
              <w:jc w:val="center"/>
              <w:rPr>
                <w:b/>
              </w:rPr>
            </w:pPr>
            <w:r w:rsidRPr="00F64186">
              <w:rPr>
                <w:b/>
              </w:rPr>
              <w:t>CỘNG HÒA XÃ HỘI CHỦ NGHĨA VIỆT NAM</w:t>
            </w:r>
          </w:p>
          <w:p w:rsidR="001452EF" w:rsidRPr="005E60A6" w:rsidRDefault="001452EF" w:rsidP="00662B0E">
            <w:pPr>
              <w:jc w:val="center"/>
              <w:rPr>
                <w:b/>
              </w:rPr>
            </w:pPr>
            <w:r w:rsidRPr="005E60A6">
              <w:rPr>
                <w:b/>
              </w:rPr>
              <w:t>Độc lập – Tự do –Hạnh phúc</w:t>
            </w:r>
          </w:p>
          <w:p w:rsidR="001452EF" w:rsidRPr="005E60A6" w:rsidRDefault="00F64186" w:rsidP="00662B0E">
            <w:pPr>
              <w:ind w:left="360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0EDA59E8" wp14:editId="69B7D1B4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30479</wp:posOffset>
                      </wp:positionV>
                      <wp:extent cx="1898015" cy="0"/>
                      <wp:effectExtent l="0" t="0" r="2603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4966BE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9.45pt;margin-top:2.4pt;width:149.4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7o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gxm81naTahhN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"/>
                  </w:pict>
                </mc:Fallback>
              </mc:AlternateContent>
            </w:r>
          </w:p>
          <w:p w:rsidR="001452EF" w:rsidRPr="005E60A6" w:rsidRDefault="001452EF" w:rsidP="00641A84">
            <w:pPr>
              <w:jc w:val="center"/>
              <w:rPr>
                <w:i/>
              </w:rPr>
            </w:pPr>
            <w:r w:rsidRPr="005E60A6">
              <w:rPr>
                <w:i/>
              </w:rPr>
              <w:t>Dương Xá, ngày</w:t>
            </w:r>
            <w:r w:rsidR="00815F7B">
              <w:rPr>
                <w:i/>
              </w:rPr>
              <w:t xml:space="preserve"> </w:t>
            </w:r>
            <w:r w:rsidR="00641A84">
              <w:rPr>
                <w:i/>
              </w:rPr>
              <w:t>01</w:t>
            </w:r>
            <w:r w:rsidRPr="005E60A6">
              <w:rPr>
                <w:i/>
              </w:rPr>
              <w:t xml:space="preserve"> tháng 1</w:t>
            </w:r>
            <w:r w:rsidR="00641A84">
              <w:rPr>
                <w:i/>
              </w:rPr>
              <w:t>1</w:t>
            </w:r>
            <w:r w:rsidRPr="005E60A6">
              <w:rPr>
                <w:i/>
              </w:rPr>
              <w:t xml:space="preserve"> năm 20</w:t>
            </w:r>
            <w:r w:rsidR="00A069E2" w:rsidRPr="005E60A6">
              <w:rPr>
                <w:i/>
              </w:rPr>
              <w:t>2</w:t>
            </w:r>
            <w:r w:rsidR="00CB7838">
              <w:rPr>
                <w:i/>
              </w:rPr>
              <w:t>3</w:t>
            </w:r>
          </w:p>
        </w:tc>
      </w:tr>
    </w:tbl>
    <w:p w:rsidR="00715D6B" w:rsidRPr="009608E0" w:rsidRDefault="00715D6B" w:rsidP="007F562F">
      <w:pPr>
        <w:ind w:left="360"/>
        <w:jc w:val="both"/>
        <w:rPr>
          <w:b/>
          <w:sz w:val="26"/>
          <w:szCs w:val="26"/>
        </w:rPr>
      </w:pPr>
    </w:p>
    <w:p w:rsidR="00715D6B" w:rsidRPr="009608E0" w:rsidRDefault="00715D6B" w:rsidP="00ED2D50">
      <w:pPr>
        <w:ind w:left="360"/>
        <w:jc w:val="center"/>
        <w:rPr>
          <w:b/>
          <w:sz w:val="26"/>
          <w:szCs w:val="26"/>
        </w:rPr>
      </w:pPr>
      <w:r w:rsidRPr="009608E0">
        <w:rPr>
          <w:b/>
          <w:sz w:val="26"/>
          <w:szCs w:val="26"/>
        </w:rPr>
        <w:t xml:space="preserve">CÔNG TÁC THÁNG </w:t>
      </w:r>
      <w:r w:rsidR="00542E87" w:rsidRPr="009608E0">
        <w:rPr>
          <w:b/>
          <w:sz w:val="26"/>
          <w:szCs w:val="26"/>
        </w:rPr>
        <w:t>11</w:t>
      </w:r>
      <w:r w:rsidRPr="009608E0">
        <w:rPr>
          <w:b/>
          <w:sz w:val="26"/>
          <w:szCs w:val="26"/>
        </w:rPr>
        <w:t>/20</w:t>
      </w:r>
      <w:r w:rsidR="00A069E2">
        <w:rPr>
          <w:b/>
          <w:sz w:val="26"/>
          <w:szCs w:val="26"/>
        </w:rPr>
        <w:t>2</w:t>
      </w:r>
      <w:r w:rsidR="00CB7838">
        <w:rPr>
          <w:b/>
          <w:sz w:val="26"/>
          <w:szCs w:val="26"/>
        </w:rPr>
        <w:t>3</w:t>
      </w:r>
    </w:p>
    <w:p w:rsidR="00ED2D50" w:rsidRPr="009608E0" w:rsidRDefault="00ED2D50" w:rsidP="00ED2D50">
      <w:pPr>
        <w:ind w:left="360"/>
        <w:jc w:val="center"/>
        <w:rPr>
          <w:b/>
          <w:sz w:val="26"/>
          <w:szCs w:val="26"/>
        </w:rPr>
      </w:pPr>
    </w:p>
    <w:p w:rsidR="009A3B4D" w:rsidRPr="00125F76" w:rsidRDefault="008E53BA" w:rsidP="005E4509">
      <w:pPr>
        <w:jc w:val="both"/>
        <w:rPr>
          <w:b/>
          <w:sz w:val="28"/>
          <w:szCs w:val="28"/>
        </w:rPr>
      </w:pPr>
      <w:r w:rsidRPr="00125F76">
        <w:rPr>
          <w:b/>
          <w:sz w:val="28"/>
          <w:szCs w:val="28"/>
        </w:rPr>
        <w:t>I</w:t>
      </w:r>
      <w:r w:rsidR="000F2738" w:rsidRPr="00125F76">
        <w:rPr>
          <w:b/>
          <w:sz w:val="28"/>
          <w:szCs w:val="28"/>
        </w:rPr>
        <w:t>. Đánh giá k</w:t>
      </w:r>
      <w:r w:rsidR="009A3B4D" w:rsidRPr="00125F76">
        <w:rPr>
          <w:b/>
          <w:sz w:val="28"/>
          <w:szCs w:val="28"/>
        </w:rPr>
        <w:t xml:space="preserve">ết quả công tác tháng </w:t>
      </w:r>
      <w:r w:rsidR="003F566B" w:rsidRPr="00125F76">
        <w:rPr>
          <w:b/>
          <w:sz w:val="28"/>
          <w:szCs w:val="28"/>
        </w:rPr>
        <w:t>10</w:t>
      </w:r>
      <w:r w:rsidR="00A069E2" w:rsidRPr="00125F76">
        <w:rPr>
          <w:b/>
          <w:sz w:val="28"/>
          <w:szCs w:val="28"/>
        </w:rPr>
        <w:t>/202</w:t>
      </w:r>
      <w:r w:rsidR="00CB7838" w:rsidRPr="00125F76">
        <w:rPr>
          <w:b/>
          <w:sz w:val="28"/>
          <w:szCs w:val="28"/>
        </w:rPr>
        <w:t>3</w:t>
      </w:r>
    </w:p>
    <w:p w:rsidR="00815F7B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b/>
          <w:sz w:val="28"/>
          <w:szCs w:val="28"/>
          <w:lang w:val="pt-BR"/>
        </w:rPr>
        <w:t xml:space="preserve">1. Công tác phát triển số lượng: </w:t>
      </w:r>
    </w:p>
    <w:p w:rsidR="00DA00DE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sz w:val="28"/>
          <w:szCs w:val="28"/>
        </w:rPr>
        <w:t xml:space="preserve">- </w:t>
      </w:r>
      <w:r w:rsidR="009043B0" w:rsidRPr="00125F76">
        <w:rPr>
          <w:sz w:val="28"/>
          <w:szCs w:val="28"/>
        </w:rPr>
        <w:t>S</w:t>
      </w:r>
      <w:r w:rsidRPr="00125F76">
        <w:rPr>
          <w:sz w:val="28"/>
          <w:szCs w:val="28"/>
        </w:rPr>
        <w:t xml:space="preserve">ố </w:t>
      </w:r>
      <w:r w:rsidR="009043B0" w:rsidRPr="00125F76">
        <w:rPr>
          <w:sz w:val="28"/>
          <w:szCs w:val="28"/>
        </w:rPr>
        <w:t>trẻ đi học trong tháng 5</w:t>
      </w:r>
      <w:r w:rsidR="001C1B12" w:rsidRPr="00125F76">
        <w:rPr>
          <w:sz w:val="28"/>
          <w:szCs w:val="28"/>
        </w:rPr>
        <w:t>79</w:t>
      </w:r>
      <w:r w:rsidR="009043B0" w:rsidRPr="00125F76">
        <w:rPr>
          <w:sz w:val="28"/>
          <w:szCs w:val="28"/>
        </w:rPr>
        <w:t>/</w:t>
      </w:r>
      <w:r w:rsidR="00293316" w:rsidRPr="00125F76">
        <w:rPr>
          <w:sz w:val="28"/>
          <w:szCs w:val="28"/>
        </w:rPr>
        <w:t>5</w:t>
      </w:r>
      <w:r w:rsidR="001C1B12" w:rsidRPr="00125F76">
        <w:rPr>
          <w:sz w:val="28"/>
          <w:szCs w:val="28"/>
        </w:rPr>
        <w:t>80</w:t>
      </w:r>
      <w:r w:rsidRPr="00125F76">
        <w:rPr>
          <w:sz w:val="28"/>
          <w:szCs w:val="28"/>
        </w:rPr>
        <w:t xml:space="preserve"> </w:t>
      </w:r>
      <w:r w:rsidR="00E61D71" w:rsidRPr="00125F76">
        <w:rPr>
          <w:sz w:val="28"/>
          <w:szCs w:val="28"/>
        </w:rPr>
        <w:t>trẻ</w:t>
      </w:r>
      <w:r w:rsidR="00AF764D" w:rsidRPr="00125F76">
        <w:rPr>
          <w:sz w:val="28"/>
          <w:szCs w:val="28"/>
        </w:rPr>
        <w:t>. C</w:t>
      </w:r>
      <w:r w:rsidRPr="00125F76">
        <w:rPr>
          <w:sz w:val="28"/>
          <w:szCs w:val="28"/>
        </w:rPr>
        <w:t xml:space="preserve">huyên cần NT: </w:t>
      </w:r>
      <w:r w:rsidR="00CB7838" w:rsidRPr="00125F76">
        <w:rPr>
          <w:sz w:val="28"/>
          <w:szCs w:val="28"/>
        </w:rPr>
        <w:t>87</w:t>
      </w:r>
      <w:r w:rsidRPr="00125F76">
        <w:rPr>
          <w:sz w:val="28"/>
          <w:szCs w:val="28"/>
        </w:rPr>
        <w:t xml:space="preserve">%; MG: </w:t>
      </w:r>
      <w:r w:rsidR="00E66304" w:rsidRPr="00125F76">
        <w:rPr>
          <w:sz w:val="28"/>
          <w:szCs w:val="28"/>
        </w:rPr>
        <w:t>89</w:t>
      </w:r>
      <w:r w:rsidRPr="00125F76">
        <w:rPr>
          <w:sz w:val="28"/>
          <w:szCs w:val="28"/>
        </w:rPr>
        <w:t>%</w:t>
      </w:r>
      <w:r w:rsidR="00AF764D" w:rsidRPr="00125F76">
        <w:rPr>
          <w:sz w:val="28"/>
          <w:szCs w:val="28"/>
        </w:rPr>
        <w:t xml:space="preserve">; 5T: </w:t>
      </w:r>
      <w:r w:rsidR="00CB7838" w:rsidRPr="00125F76">
        <w:rPr>
          <w:sz w:val="28"/>
          <w:szCs w:val="28"/>
        </w:rPr>
        <w:t>89</w:t>
      </w:r>
      <w:r w:rsidR="00AF764D" w:rsidRPr="00125F76">
        <w:rPr>
          <w:sz w:val="28"/>
          <w:szCs w:val="28"/>
        </w:rPr>
        <w:t>%</w:t>
      </w:r>
    </w:p>
    <w:p w:rsidR="00DA00DE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b/>
          <w:sz w:val="28"/>
          <w:szCs w:val="28"/>
          <w:lang w:val="pt-BR"/>
        </w:rPr>
        <w:t xml:space="preserve">2. Công tác chất lượng: </w:t>
      </w:r>
    </w:p>
    <w:p w:rsidR="00703553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b/>
          <w:i/>
          <w:sz w:val="28"/>
          <w:szCs w:val="28"/>
          <w:lang w:val="pt-BR"/>
        </w:rPr>
        <w:t>a. CSND: Ưu điểm</w:t>
      </w:r>
      <w:r w:rsidRPr="00125F76">
        <w:rPr>
          <w:sz w:val="28"/>
          <w:szCs w:val="28"/>
          <w:lang w:val="pt-BR"/>
        </w:rPr>
        <w:t xml:space="preserve">. </w:t>
      </w:r>
    </w:p>
    <w:p w:rsidR="00DA00DE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>- 100% trẻ được đảm bảo an toàn tuyệt đối ở mọi lúc, mọi nơi.</w:t>
      </w:r>
    </w:p>
    <w:p w:rsidR="006A5212" w:rsidRPr="00125F76" w:rsidRDefault="006A5212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</w:rPr>
        <w:t xml:space="preserve">- </w:t>
      </w:r>
      <w:r w:rsidR="006C614D" w:rsidRPr="00125F76">
        <w:rPr>
          <w:sz w:val="28"/>
          <w:szCs w:val="28"/>
        </w:rPr>
        <w:t>100% CBGVNV</w:t>
      </w:r>
      <w:r w:rsidR="006C614D" w:rsidRPr="00125F76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6C614D" w:rsidRPr="00125F76">
        <w:rPr>
          <w:rFonts w:eastAsia="Arial"/>
          <w:bCs/>
          <w:iCs/>
          <w:sz w:val="28"/>
          <w:szCs w:val="28"/>
        </w:rPr>
        <w:t>và</w:t>
      </w:r>
      <w:r w:rsidR="006C614D" w:rsidRPr="00125F76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6C614D" w:rsidRPr="00125F76">
        <w:rPr>
          <w:sz w:val="28"/>
          <w:szCs w:val="28"/>
        </w:rPr>
        <w:t xml:space="preserve">học sinh được </w:t>
      </w:r>
      <w:r w:rsidRPr="00125F76">
        <w:rPr>
          <w:sz w:val="28"/>
          <w:szCs w:val="28"/>
        </w:rPr>
        <w:t xml:space="preserve">khám sức khoẻ </w:t>
      </w:r>
      <w:r w:rsidR="006C614D" w:rsidRPr="00125F76">
        <w:rPr>
          <w:sz w:val="28"/>
          <w:szCs w:val="28"/>
        </w:rPr>
        <w:t>tại trường.</w:t>
      </w:r>
      <w:r w:rsidRPr="00125F76">
        <w:rPr>
          <w:sz w:val="28"/>
          <w:szCs w:val="28"/>
        </w:rPr>
        <w:t xml:space="preserve"> </w:t>
      </w:r>
    </w:p>
    <w:p w:rsidR="00490893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Công tác ATVSTP, phòng dịch, vệ sinh môi trường tốt. </w:t>
      </w:r>
    </w:p>
    <w:p w:rsidR="00DA00DE" w:rsidRPr="00125F76" w:rsidRDefault="00490893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Đã </w:t>
      </w:r>
      <w:r w:rsidR="00F64186" w:rsidRPr="00125F76">
        <w:rPr>
          <w:sz w:val="28"/>
          <w:szCs w:val="28"/>
          <w:lang w:val="pt-BR"/>
        </w:rPr>
        <w:t>gửi bài tuyên truyền phòng dịch</w:t>
      </w:r>
      <w:r w:rsidRPr="00125F76">
        <w:rPr>
          <w:sz w:val="28"/>
          <w:szCs w:val="28"/>
          <w:lang w:val="pt-BR"/>
        </w:rPr>
        <w:t xml:space="preserve"> đến 100% CBGVNV</w:t>
      </w:r>
    </w:p>
    <w:p w:rsidR="00DA00DE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</w:t>
      </w:r>
      <w:r w:rsidR="006C614D" w:rsidRPr="00125F76">
        <w:rPr>
          <w:sz w:val="28"/>
          <w:szCs w:val="28"/>
          <w:lang w:val="pt-BR"/>
        </w:rPr>
        <w:t>100% nhân viên</w:t>
      </w:r>
      <w:r w:rsidR="00F64186" w:rsidRPr="00125F76">
        <w:rPr>
          <w:sz w:val="28"/>
          <w:szCs w:val="28"/>
          <w:lang w:val="pt-BR"/>
        </w:rPr>
        <w:t xml:space="preserve"> </w:t>
      </w:r>
      <w:r w:rsidRPr="00125F76">
        <w:rPr>
          <w:sz w:val="28"/>
          <w:szCs w:val="28"/>
          <w:lang w:val="pt-BR"/>
        </w:rPr>
        <w:t>nuôi dưỡng</w:t>
      </w:r>
      <w:r w:rsidR="006C614D" w:rsidRPr="00125F76">
        <w:rPr>
          <w:sz w:val="28"/>
          <w:szCs w:val="28"/>
          <w:lang w:val="pt-BR"/>
        </w:rPr>
        <w:t xml:space="preserve"> tham dự thi hội giảng đạt kết quả</w:t>
      </w:r>
      <w:r w:rsidR="000125B4" w:rsidRPr="00125F76">
        <w:rPr>
          <w:sz w:val="28"/>
          <w:szCs w:val="28"/>
          <w:lang w:val="pt-BR"/>
        </w:rPr>
        <w:t>.</w:t>
      </w:r>
    </w:p>
    <w:p w:rsidR="00D14843" w:rsidRPr="00125F76" w:rsidRDefault="00D14843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Các lớp thực hiện </w:t>
      </w:r>
      <w:r w:rsidR="00F64186" w:rsidRPr="00125F76">
        <w:rPr>
          <w:sz w:val="28"/>
          <w:szCs w:val="28"/>
          <w:lang w:val="pt-BR"/>
        </w:rPr>
        <w:t>nghiêm túc</w:t>
      </w:r>
      <w:r w:rsidRPr="00125F76">
        <w:rPr>
          <w:sz w:val="28"/>
          <w:szCs w:val="28"/>
          <w:lang w:val="pt-BR"/>
        </w:rPr>
        <w:t xml:space="preserve"> quy chế giờ ăn, ngủ</w:t>
      </w:r>
      <w:r w:rsidR="00E82520" w:rsidRPr="00125F76">
        <w:rPr>
          <w:sz w:val="28"/>
          <w:szCs w:val="28"/>
          <w:lang w:val="pt-BR"/>
        </w:rPr>
        <w:t xml:space="preserve"> cho trẻ</w:t>
      </w:r>
    </w:p>
    <w:p w:rsidR="00967457" w:rsidRPr="00125F76" w:rsidRDefault="00967457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 xml:space="preserve">- </w:t>
      </w:r>
      <w:r w:rsidR="00266D74">
        <w:rPr>
          <w:sz w:val="28"/>
          <w:szCs w:val="28"/>
        </w:rPr>
        <w:t>Đã</w:t>
      </w:r>
      <w:r w:rsidRPr="00125F76">
        <w:rPr>
          <w:sz w:val="28"/>
          <w:szCs w:val="28"/>
        </w:rPr>
        <w:t xml:space="preserve"> kiến tập chuyên đề nuôi dưỡng tại </w:t>
      </w:r>
      <w:r w:rsidR="00C93050" w:rsidRPr="00125F76">
        <w:rPr>
          <w:sz w:val="28"/>
          <w:szCs w:val="28"/>
        </w:rPr>
        <w:t>các</w:t>
      </w:r>
      <w:r w:rsidRPr="00125F76">
        <w:rPr>
          <w:sz w:val="28"/>
          <w:szCs w:val="28"/>
        </w:rPr>
        <w:t xml:space="preserve"> lớp C3, D2</w:t>
      </w:r>
      <w:r w:rsidR="00703553" w:rsidRPr="00125F76">
        <w:rPr>
          <w:sz w:val="28"/>
          <w:szCs w:val="28"/>
        </w:rPr>
        <w:t xml:space="preserve"> và PC TNTT tại B2, C1, D1 </w:t>
      </w:r>
    </w:p>
    <w:p w:rsidR="005872C2" w:rsidRPr="00125F76" w:rsidRDefault="00DA00DE" w:rsidP="005E4509">
      <w:pPr>
        <w:jc w:val="both"/>
        <w:rPr>
          <w:sz w:val="28"/>
          <w:szCs w:val="28"/>
        </w:rPr>
      </w:pPr>
      <w:r w:rsidRPr="00125F76">
        <w:rPr>
          <w:b/>
          <w:i/>
          <w:sz w:val="28"/>
          <w:szCs w:val="28"/>
        </w:rPr>
        <w:t xml:space="preserve">Tồn tại: </w:t>
      </w:r>
      <w:r w:rsidR="005872C2" w:rsidRPr="00125F76">
        <w:rPr>
          <w:i/>
          <w:sz w:val="28"/>
          <w:szCs w:val="28"/>
        </w:rPr>
        <w:t xml:space="preserve">* </w:t>
      </w:r>
      <w:r w:rsidR="005872C2" w:rsidRPr="00125F76">
        <w:rPr>
          <w:i/>
          <w:sz w:val="28"/>
          <w:szCs w:val="28"/>
          <w:u w:val="single"/>
        </w:rPr>
        <w:t>Tại bếp ăn</w:t>
      </w:r>
    </w:p>
    <w:p w:rsidR="00CD21D7" w:rsidRPr="00125F76" w:rsidRDefault="00E02D5C" w:rsidP="005E4509">
      <w:pPr>
        <w:jc w:val="both"/>
        <w:rPr>
          <w:b/>
          <w:i/>
          <w:sz w:val="28"/>
          <w:szCs w:val="28"/>
        </w:rPr>
      </w:pPr>
      <w:r w:rsidRPr="00125F76">
        <w:rPr>
          <w:sz w:val="28"/>
          <w:szCs w:val="28"/>
        </w:rPr>
        <w:t>- Thực hiện dây chuyền chế biến thực phẩm chưa thành thục</w:t>
      </w:r>
    </w:p>
    <w:p w:rsidR="0071278A" w:rsidRPr="00125F76" w:rsidRDefault="0071278A" w:rsidP="005E4509">
      <w:pPr>
        <w:jc w:val="both"/>
        <w:rPr>
          <w:b/>
          <w:i/>
          <w:sz w:val="28"/>
          <w:szCs w:val="28"/>
        </w:rPr>
      </w:pPr>
      <w:r w:rsidRPr="00125F76">
        <w:rPr>
          <w:sz w:val="28"/>
          <w:szCs w:val="28"/>
        </w:rPr>
        <w:t xml:space="preserve">- Sau khi tính ăn thực phẩm xuất thêm không báo thủ kho xuất nên kho trên phần mềm và kho thực tế không khớp. </w:t>
      </w:r>
    </w:p>
    <w:p w:rsidR="00E02D5C" w:rsidRPr="00125F76" w:rsidRDefault="00E02D5C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- Trong bếp chưa thấy có b</w:t>
      </w:r>
      <w:r w:rsidR="00DA00DE" w:rsidRPr="00125F76">
        <w:rPr>
          <w:sz w:val="28"/>
          <w:szCs w:val="28"/>
        </w:rPr>
        <w:t xml:space="preserve">ảng định lượng </w:t>
      </w:r>
      <w:r w:rsidR="005D1EA7" w:rsidRPr="00125F76">
        <w:rPr>
          <w:sz w:val="28"/>
          <w:szCs w:val="28"/>
        </w:rPr>
        <w:t xml:space="preserve">thực phẩm sống, chín cho trẻ </w:t>
      </w:r>
    </w:p>
    <w:p w:rsidR="00862F23" w:rsidRPr="00125F76" w:rsidRDefault="00862F23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- Món ăn mặn của trẻ không rõ thực phẩm nào là chính, thực phẩm nào kết hợp.</w:t>
      </w:r>
    </w:p>
    <w:p w:rsidR="00DA00DE" w:rsidRPr="00125F76" w:rsidRDefault="00E02D5C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- S</w:t>
      </w:r>
      <w:r w:rsidR="00DA00DE" w:rsidRPr="00125F76">
        <w:rPr>
          <w:sz w:val="28"/>
          <w:szCs w:val="28"/>
        </w:rPr>
        <w:t>inh hoạt tổ nhóm chuyên môn</w:t>
      </w:r>
      <w:r w:rsidRPr="00125F76">
        <w:rPr>
          <w:sz w:val="28"/>
          <w:szCs w:val="28"/>
        </w:rPr>
        <w:t xml:space="preserve"> chưa thường xuyên</w:t>
      </w:r>
      <w:r w:rsidR="00DA00DE" w:rsidRPr="00125F76">
        <w:rPr>
          <w:sz w:val="28"/>
          <w:szCs w:val="28"/>
        </w:rPr>
        <w:t>.</w:t>
      </w:r>
    </w:p>
    <w:p w:rsidR="00D14843" w:rsidRPr="00125F76" w:rsidRDefault="005872C2" w:rsidP="005E4509">
      <w:pPr>
        <w:jc w:val="both"/>
        <w:rPr>
          <w:sz w:val="28"/>
          <w:szCs w:val="28"/>
        </w:rPr>
      </w:pPr>
      <w:r w:rsidRPr="00125F76">
        <w:rPr>
          <w:i/>
          <w:sz w:val="28"/>
          <w:szCs w:val="28"/>
        </w:rPr>
        <w:t xml:space="preserve">* </w:t>
      </w:r>
      <w:r w:rsidRPr="00125F76">
        <w:rPr>
          <w:i/>
          <w:sz w:val="28"/>
          <w:szCs w:val="28"/>
          <w:u w:val="single"/>
        </w:rPr>
        <w:t>Tại lớp:</w:t>
      </w:r>
      <w:r w:rsidRPr="00125F76">
        <w:rPr>
          <w:sz w:val="28"/>
          <w:szCs w:val="28"/>
        </w:rPr>
        <w:t xml:space="preserve"> </w:t>
      </w:r>
      <w:r w:rsidR="00D14843" w:rsidRPr="00125F76">
        <w:rPr>
          <w:sz w:val="28"/>
          <w:szCs w:val="28"/>
        </w:rPr>
        <w:t xml:space="preserve">- </w:t>
      </w:r>
      <w:r w:rsidR="00BE7BF4" w:rsidRPr="00125F76">
        <w:rPr>
          <w:sz w:val="28"/>
          <w:szCs w:val="28"/>
        </w:rPr>
        <w:t>Một số</w:t>
      </w:r>
      <w:r w:rsidR="00D14843" w:rsidRPr="00125F76">
        <w:rPr>
          <w:sz w:val="28"/>
          <w:szCs w:val="28"/>
        </w:rPr>
        <w:t xml:space="preserve"> lớp </w:t>
      </w:r>
      <w:r w:rsidR="00BE7BF4" w:rsidRPr="00125F76">
        <w:rPr>
          <w:sz w:val="28"/>
          <w:szCs w:val="28"/>
        </w:rPr>
        <w:t>sắp xếp vị trí kê bàn ăn và vị trí sau ăn cho trẻ chưa phù hợp</w:t>
      </w:r>
      <w:r w:rsidR="00D14843" w:rsidRPr="00125F76">
        <w:rPr>
          <w:sz w:val="28"/>
          <w:szCs w:val="28"/>
        </w:rPr>
        <w:t>.</w:t>
      </w:r>
    </w:p>
    <w:p w:rsidR="00F47C07" w:rsidRPr="00125F76" w:rsidRDefault="00EA608F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 xml:space="preserve">- Các lớp lựa chọn đề tài sinh hoạt chuyên đề chưa sáng tạo. </w:t>
      </w:r>
    </w:p>
    <w:p w:rsidR="00EA608F" w:rsidRPr="00125F76" w:rsidRDefault="00EA608F" w:rsidP="005E4509">
      <w:pPr>
        <w:jc w:val="both"/>
        <w:rPr>
          <w:b/>
          <w:i/>
          <w:sz w:val="28"/>
          <w:szCs w:val="28"/>
        </w:rPr>
      </w:pPr>
      <w:r w:rsidRPr="00125F76">
        <w:rPr>
          <w:sz w:val="28"/>
          <w:szCs w:val="28"/>
        </w:rPr>
        <w:t xml:space="preserve">- Cán bộ quản lý phụ trách </w:t>
      </w:r>
      <w:r w:rsidR="00D43A6C" w:rsidRPr="00125F76">
        <w:rPr>
          <w:sz w:val="28"/>
          <w:szCs w:val="28"/>
        </w:rPr>
        <w:t>chỉ đạo chưa</w:t>
      </w:r>
      <w:r w:rsidRPr="00125F76">
        <w:rPr>
          <w:sz w:val="28"/>
          <w:szCs w:val="28"/>
        </w:rPr>
        <w:t xml:space="preserve"> sát sao</w:t>
      </w:r>
      <w:r w:rsidR="00D43A6C" w:rsidRPr="00125F76">
        <w:rPr>
          <w:sz w:val="28"/>
          <w:szCs w:val="28"/>
        </w:rPr>
        <w:t>.</w:t>
      </w:r>
    </w:p>
    <w:p w:rsidR="006300C4" w:rsidRPr="00125F76" w:rsidRDefault="00DA00DE" w:rsidP="005E4509">
      <w:pPr>
        <w:jc w:val="both"/>
        <w:rPr>
          <w:b/>
          <w:i/>
          <w:sz w:val="28"/>
          <w:szCs w:val="28"/>
        </w:rPr>
      </w:pPr>
      <w:r w:rsidRPr="00125F76">
        <w:rPr>
          <w:b/>
          <w:sz w:val="28"/>
          <w:szCs w:val="28"/>
        </w:rPr>
        <w:t xml:space="preserve">b. CSGD: </w:t>
      </w:r>
      <w:r w:rsidR="006300C4" w:rsidRPr="00125F76">
        <w:rPr>
          <w:b/>
          <w:sz w:val="28"/>
          <w:szCs w:val="28"/>
        </w:rPr>
        <w:t>*</w:t>
      </w:r>
      <w:r w:rsidRPr="00125F76">
        <w:rPr>
          <w:b/>
          <w:i/>
          <w:sz w:val="28"/>
          <w:szCs w:val="28"/>
        </w:rPr>
        <w:t>Ưu điểm</w:t>
      </w:r>
    </w:p>
    <w:p w:rsidR="00DA00DE" w:rsidRPr="00125F76" w:rsidRDefault="006300C4" w:rsidP="005E4509">
      <w:pPr>
        <w:jc w:val="both"/>
        <w:rPr>
          <w:rFonts w:eastAsiaTheme="minorHAnsi"/>
          <w:sz w:val="28"/>
          <w:szCs w:val="28"/>
        </w:rPr>
      </w:pPr>
      <w:r w:rsidRPr="00125F76">
        <w:rPr>
          <w:sz w:val="28"/>
          <w:szCs w:val="28"/>
        </w:rPr>
        <w:t xml:space="preserve">- </w:t>
      </w:r>
      <w:r w:rsidRPr="00125F76">
        <w:rPr>
          <w:rFonts w:eastAsiaTheme="minorHAnsi"/>
          <w:sz w:val="28"/>
          <w:szCs w:val="28"/>
        </w:rPr>
        <w:t>Dự 8 HĐ trong đó 6 HĐH- XL giỏi, 2 HĐ khác XL Tốt, dự 5 cặp thi chế biến món ăn, chấm 8 tiết GVG cấp trường.</w:t>
      </w:r>
    </w:p>
    <w:p w:rsidR="006300C4" w:rsidRPr="00125F76" w:rsidRDefault="006300C4" w:rsidP="005E4509">
      <w:pPr>
        <w:jc w:val="both"/>
        <w:rPr>
          <w:sz w:val="28"/>
          <w:szCs w:val="28"/>
          <w:lang w:val="vi-VN" w:eastAsia="vi-VN"/>
        </w:rPr>
      </w:pPr>
      <w:r w:rsidRPr="00125F76">
        <w:rPr>
          <w:sz w:val="28"/>
          <w:szCs w:val="28"/>
          <w:lang w:val="vi-VN" w:eastAsia="vi-VN"/>
        </w:rPr>
        <w:t xml:space="preserve">- </w:t>
      </w:r>
      <w:r w:rsidRPr="00125F76">
        <w:rPr>
          <w:sz w:val="28"/>
          <w:szCs w:val="28"/>
          <w:lang w:eastAsia="vi-VN"/>
        </w:rPr>
        <w:t>100% các lớp t</w:t>
      </w:r>
      <w:r w:rsidRPr="00125F76">
        <w:rPr>
          <w:sz w:val="28"/>
          <w:szCs w:val="28"/>
          <w:lang w:val="vi-VN" w:eastAsia="vi-VN"/>
        </w:rPr>
        <w:t xml:space="preserve">hực hiện nghiêm túc QCCM CSGD. </w:t>
      </w:r>
    </w:p>
    <w:p w:rsidR="006300C4" w:rsidRPr="00125F76" w:rsidRDefault="006300C4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Giáo viên soạn bài và đánh giá mục tiêu đầy đủ trên phần mềm. </w:t>
      </w:r>
      <w:r w:rsidRPr="00125F76">
        <w:rPr>
          <w:sz w:val="28"/>
          <w:szCs w:val="28"/>
        </w:rPr>
        <w:t>Soạn bài đúng tiến độ. Nội dung bài dạy có ứng dụng PPGDTT.</w:t>
      </w:r>
    </w:p>
    <w:p w:rsidR="006300C4" w:rsidRPr="00125F76" w:rsidRDefault="006300C4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  <w:lang w:val="pt-BR"/>
        </w:rPr>
        <w:t>- 100% các lớp đã tăng cường rèn nề nếp, lễ giáo, tác phong giao tiếp ứng xử cho trẻ.</w:t>
      </w:r>
      <w:r w:rsidRPr="00125F76">
        <w:rPr>
          <w:sz w:val="28"/>
          <w:szCs w:val="28"/>
        </w:rPr>
        <w:t xml:space="preserve"> Trẻ đã được rèn cách sử dụng đồ dùng giáo cụ khi ứng dụng phương pháp Mon.</w:t>
      </w:r>
    </w:p>
    <w:p w:rsidR="006300C4" w:rsidRPr="00125F76" w:rsidRDefault="006300C4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- Đã chấm hội giảng và trang trí lớp của 8 lớp.</w:t>
      </w:r>
    </w:p>
    <w:p w:rsidR="006300C4" w:rsidRPr="00125F76" w:rsidRDefault="006300C4" w:rsidP="005E4509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125F76">
        <w:rPr>
          <w:rFonts w:eastAsia="Calibri"/>
          <w:b/>
          <w:bCs/>
          <w:i/>
          <w:iCs/>
          <w:sz w:val="28"/>
          <w:szCs w:val="28"/>
        </w:rPr>
        <w:t xml:space="preserve">* Tồn tại: </w:t>
      </w:r>
      <w:r w:rsidRPr="00125F76">
        <w:rPr>
          <w:rFonts w:eastAsia="Calibri"/>
          <w:iCs/>
          <w:sz w:val="28"/>
          <w:szCs w:val="28"/>
        </w:rPr>
        <w:t>- Phân bố thời gian tiến trình tiết dạy chưa hợp lý.</w:t>
      </w:r>
    </w:p>
    <w:p w:rsidR="006300C4" w:rsidRPr="00125F76" w:rsidRDefault="006300C4" w:rsidP="005E4509">
      <w:pPr>
        <w:ind w:left="75"/>
        <w:jc w:val="both"/>
        <w:rPr>
          <w:rFonts w:eastAsia="Calibri"/>
          <w:iCs/>
          <w:sz w:val="28"/>
          <w:szCs w:val="28"/>
        </w:rPr>
      </w:pPr>
      <w:r w:rsidRPr="00125F76">
        <w:rPr>
          <w:rFonts w:eastAsia="Calibri"/>
          <w:iCs/>
          <w:sz w:val="28"/>
          <w:szCs w:val="28"/>
        </w:rPr>
        <w:t>- Bố trí không gian cho các góc chơi chưa phù hợp. Lựa chọn nộ</w:t>
      </w:r>
      <w:r w:rsidR="00E1356E" w:rsidRPr="00125F76">
        <w:rPr>
          <w:rFonts w:eastAsia="Calibri"/>
          <w:iCs/>
          <w:sz w:val="28"/>
          <w:szCs w:val="28"/>
        </w:rPr>
        <w:t>i dung</w:t>
      </w:r>
      <w:r w:rsidRPr="00125F76">
        <w:rPr>
          <w:rFonts w:eastAsia="Calibri"/>
          <w:iCs/>
          <w:sz w:val="28"/>
          <w:szCs w:val="28"/>
        </w:rPr>
        <w:t xml:space="preserve"> chơi </w:t>
      </w:r>
      <w:r w:rsidR="00E1356E" w:rsidRPr="00125F76">
        <w:rPr>
          <w:rFonts w:eastAsia="Calibri"/>
          <w:iCs/>
          <w:sz w:val="28"/>
          <w:szCs w:val="28"/>
        </w:rPr>
        <w:t xml:space="preserve">góc chưa phong phú, </w:t>
      </w:r>
      <w:r w:rsidRPr="00125F76">
        <w:rPr>
          <w:rFonts w:eastAsia="Calibri"/>
          <w:iCs/>
          <w:sz w:val="28"/>
          <w:szCs w:val="28"/>
        </w:rPr>
        <w:t xml:space="preserve">hình thức </w:t>
      </w:r>
      <w:r w:rsidR="00E1356E" w:rsidRPr="00125F76">
        <w:rPr>
          <w:rFonts w:eastAsia="Calibri"/>
          <w:iCs/>
          <w:sz w:val="28"/>
          <w:szCs w:val="28"/>
        </w:rPr>
        <w:t>tổ chức chưa linh hoạt</w:t>
      </w:r>
      <w:r w:rsidRPr="00125F76">
        <w:rPr>
          <w:rFonts w:eastAsia="Calibri"/>
          <w:iCs/>
          <w:sz w:val="28"/>
          <w:szCs w:val="28"/>
        </w:rPr>
        <w:t xml:space="preserve">. Đặc biệt lớp nhà trẻ phân 5 góc cụ thể. </w:t>
      </w:r>
    </w:p>
    <w:p w:rsidR="006300C4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b/>
          <w:i/>
          <w:sz w:val="28"/>
          <w:szCs w:val="28"/>
          <w:lang w:val="pt-BR"/>
        </w:rPr>
        <w:t xml:space="preserve">   </w:t>
      </w:r>
      <w:r w:rsidRPr="00125F76">
        <w:rPr>
          <w:b/>
          <w:sz w:val="28"/>
          <w:szCs w:val="28"/>
          <w:lang w:val="pt-BR"/>
        </w:rPr>
        <w:t>3. Công tác kiểm tra nội bộ</w:t>
      </w:r>
      <w:r w:rsidR="009E2B96" w:rsidRPr="00125F76">
        <w:rPr>
          <w:b/>
          <w:sz w:val="28"/>
          <w:szCs w:val="28"/>
          <w:lang w:val="pt-BR"/>
        </w:rPr>
        <w:t>:</w:t>
      </w:r>
      <w:r w:rsidR="009E2B96" w:rsidRPr="00125F76">
        <w:rPr>
          <w:sz w:val="28"/>
          <w:szCs w:val="28"/>
        </w:rPr>
        <w:t xml:space="preserve"> Kiểm tra: </w:t>
      </w:r>
      <w:r w:rsidR="006300C4" w:rsidRPr="00125F76">
        <w:rPr>
          <w:sz w:val="28"/>
          <w:szCs w:val="28"/>
        </w:rPr>
        <w:t xml:space="preserve"> Y tế học đường-ATTH</w:t>
      </w:r>
    </w:p>
    <w:p w:rsidR="00F96952" w:rsidRPr="00125F76" w:rsidRDefault="006300C4" w:rsidP="005E4509">
      <w:pPr>
        <w:ind w:left="75"/>
        <w:jc w:val="both"/>
        <w:rPr>
          <w:rFonts w:eastAsia="Arial"/>
          <w:b/>
          <w:bCs/>
          <w:i/>
          <w:iCs/>
          <w:sz w:val="28"/>
          <w:szCs w:val="28"/>
        </w:rPr>
      </w:pPr>
      <w:r w:rsidRPr="00125F76">
        <w:rPr>
          <w:rFonts w:eastAsia="Arial"/>
          <w:b/>
          <w:bCs/>
          <w:i/>
          <w:iCs/>
          <w:sz w:val="28"/>
          <w:szCs w:val="28"/>
        </w:rPr>
        <w:t>Ưu điểm:</w:t>
      </w:r>
    </w:p>
    <w:p w:rsidR="006300C4" w:rsidRPr="00125F76" w:rsidRDefault="00210446" w:rsidP="005E4509">
      <w:pPr>
        <w:jc w:val="both"/>
        <w:rPr>
          <w:rFonts w:eastAsia="Arial"/>
          <w:b/>
          <w:bCs/>
          <w:i/>
          <w:iCs/>
          <w:sz w:val="28"/>
          <w:szCs w:val="28"/>
        </w:rPr>
      </w:pPr>
      <w:r w:rsidRPr="00125F76">
        <w:rPr>
          <w:rFonts w:eastAsia="Arial"/>
          <w:bCs/>
          <w:iCs/>
          <w:sz w:val="28"/>
          <w:szCs w:val="28"/>
        </w:rPr>
        <w:t>+</w:t>
      </w:r>
      <w:r w:rsidRPr="00125F76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B62E57" w:rsidRPr="00125F76">
        <w:rPr>
          <w:sz w:val="28"/>
          <w:szCs w:val="28"/>
        </w:rPr>
        <w:t>100% CBGVNV</w:t>
      </w:r>
      <w:r w:rsidR="00B62E57" w:rsidRPr="00125F76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B62E57" w:rsidRPr="00125F76">
        <w:rPr>
          <w:rFonts w:eastAsia="Arial"/>
          <w:bCs/>
          <w:iCs/>
          <w:sz w:val="28"/>
          <w:szCs w:val="28"/>
        </w:rPr>
        <w:t>và</w:t>
      </w:r>
      <w:r w:rsidR="00B62E57" w:rsidRPr="00125F76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B62E57" w:rsidRPr="00125F76">
        <w:rPr>
          <w:sz w:val="28"/>
          <w:szCs w:val="28"/>
        </w:rPr>
        <w:t xml:space="preserve">học sinh </w:t>
      </w:r>
      <w:r w:rsidR="00B62E57" w:rsidRPr="00125F76">
        <w:rPr>
          <w:rFonts w:eastAsia="Arial"/>
          <w:bCs/>
          <w:iCs/>
          <w:sz w:val="28"/>
          <w:szCs w:val="28"/>
        </w:rPr>
        <w:t>có đủ hồ sơ</w:t>
      </w:r>
      <w:r w:rsidR="00B62E57" w:rsidRPr="00125F76">
        <w:rPr>
          <w:sz w:val="28"/>
          <w:szCs w:val="28"/>
        </w:rPr>
        <w:t xml:space="preserve"> khám sức khoẻ.</w:t>
      </w:r>
    </w:p>
    <w:p w:rsidR="006300C4" w:rsidRPr="00125F76" w:rsidRDefault="006300C4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+ Công tác PCCC: có đẩy đủ trang thiết bị PCCC, đảm bảo ATTH</w:t>
      </w:r>
    </w:p>
    <w:p w:rsidR="006300C4" w:rsidRPr="00125F76" w:rsidRDefault="006300C4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lastRenderedPageBreak/>
        <w:t xml:space="preserve">+ </w:t>
      </w:r>
      <w:r w:rsidR="00CC3804" w:rsidRPr="00125F76">
        <w:rPr>
          <w:sz w:val="28"/>
          <w:szCs w:val="28"/>
        </w:rPr>
        <w:t>Có</w:t>
      </w:r>
      <w:r w:rsidRPr="00125F76">
        <w:rPr>
          <w:sz w:val="28"/>
          <w:szCs w:val="28"/>
        </w:rPr>
        <w:t xml:space="preserve"> h</w:t>
      </w:r>
      <w:r w:rsidR="00F64186" w:rsidRPr="00125F76">
        <w:rPr>
          <w:sz w:val="28"/>
          <w:szCs w:val="28"/>
        </w:rPr>
        <w:t>ồ</w:t>
      </w:r>
      <w:r w:rsidRPr="00125F76">
        <w:rPr>
          <w:sz w:val="28"/>
          <w:szCs w:val="28"/>
        </w:rPr>
        <w:t xml:space="preserve"> sơ phòng chống dịch bệnh</w:t>
      </w:r>
    </w:p>
    <w:p w:rsidR="006300C4" w:rsidRPr="00125F76" w:rsidRDefault="006300C4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+ An ninh trường học luôn đảm bảo.</w:t>
      </w:r>
    </w:p>
    <w:p w:rsidR="00F96952" w:rsidRPr="00125F76" w:rsidRDefault="006300C4" w:rsidP="005E4509">
      <w:pPr>
        <w:ind w:left="75"/>
        <w:jc w:val="both"/>
        <w:rPr>
          <w:rFonts w:eastAsia="Arial"/>
          <w:bCs/>
          <w:iCs/>
          <w:sz w:val="28"/>
          <w:szCs w:val="28"/>
        </w:rPr>
      </w:pPr>
      <w:r w:rsidRPr="00125F76">
        <w:rPr>
          <w:rFonts w:eastAsia="Arial"/>
          <w:b/>
          <w:bCs/>
          <w:i/>
          <w:iCs/>
          <w:sz w:val="28"/>
          <w:szCs w:val="28"/>
        </w:rPr>
        <w:t>Tồn tại:</w:t>
      </w:r>
    </w:p>
    <w:p w:rsidR="009E2B96" w:rsidRPr="00125F76" w:rsidRDefault="00F96952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+ Một số loại v</w:t>
      </w:r>
      <w:r w:rsidR="009E2B96" w:rsidRPr="00125F76">
        <w:rPr>
          <w:sz w:val="28"/>
          <w:szCs w:val="28"/>
        </w:rPr>
        <w:t>ăn bản ban hành chưa đúng thể thức</w:t>
      </w:r>
      <w:r w:rsidR="006300C4" w:rsidRPr="00125F76">
        <w:rPr>
          <w:sz w:val="28"/>
          <w:szCs w:val="28"/>
        </w:rPr>
        <w:t xml:space="preserve">. </w:t>
      </w:r>
      <w:r w:rsidR="009966EA" w:rsidRPr="00125F76">
        <w:rPr>
          <w:sz w:val="28"/>
          <w:szCs w:val="28"/>
        </w:rPr>
        <w:t>Sắp xếp chưa khoa học</w:t>
      </w:r>
      <w:r w:rsidRPr="00125F76">
        <w:rPr>
          <w:sz w:val="28"/>
          <w:szCs w:val="28"/>
        </w:rPr>
        <w:t>. Chưa ban hành danh mục văn bản các cấp.</w:t>
      </w:r>
    </w:p>
    <w:p w:rsidR="00F96952" w:rsidRPr="00125F76" w:rsidRDefault="00F96952" w:rsidP="005E4509">
      <w:pPr>
        <w:jc w:val="both"/>
        <w:rPr>
          <w:sz w:val="28"/>
          <w:szCs w:val="28"/>
        </w:rPr>
      </w:pPr>
      <w:r w:rsidRPr="00125F76">
        <w:rPr>
          <w:rFonts w:eastAsia="Arial"/>
          <w:bCs/>
          <w:iCs/>
          <w:sz w:val="28"/>
          <w:szCs w:val="28"/>
        </w:rPr>
        <w:t xml:space="preserve">+ </w:t>
      </w:r>
      <w:r w:rsidR="009E2B96" w:rsidRPr="00125F76">
        <w:rPr>
          <w:sz w:val="28"/>
          <w:szCs w:val="28"/>
        </w:rPr>
        <w:t>Ban hành thiếu một số kế hoạch</w:t>
      </w:r>
      <w:r w:rsidR="00CC3804" w:rsidRPr="00125F76">
        <w:rPr>
          <w:sz w:val="28"/>
          <w:szCs w:val="28"/>
        </w:rPr>
        <w:t xml:space="preserve"> phòng chống dịch bệnh</w:t>
      </w:r>
      <w:r w:rsidR="009E2B96" w:rsidRPr="00125F76">
        <w:rPr>
          <w:sz w:val="28"/>
          <w:szCs w:val="28"/>
        </w:rPr>
        <w:t>, phân công, biên bản k</w:t>
      </w:r>
      <w:r w:rsidR="00B93A33">
        <w:rPr>
          <w:sz w:val="28"/>
          <w:szCs w:val="28"/>
        </w:rPr>
        <w:t>.</w:t>
      </w:r>
      <w:r w:rsidR="009E2B96" w:rsidRPr="00125F76">
        <w:rPr>
          <w:sz w:val="28"/>
          <w:szCs w:val="28"/>
        </w:rPr>
        <w:t>tra.</w:t>
      </w:r>
      <w:r w:rsidR="009966EA" w:rsidRPr="00125F76">
        <w:rPr>
          <w:sz w:val="28"/>
          <w:szCs w:val="28"/>
        </w:rPr>
        <w:t xml:space="preserve"> </w:t>
      </w:r>
    </w:p>
    <w:p w:rsidR="009E2B96" w:rsidRPr="00125F76" w:rsidRDefault="00F96952" w:rsidP="005E4509">
      <w:pPr>
        <w:jc w:val="both"/>
        <w:rPr>
          <w:rFonts w:eastAsia="Arial"/>
          <w:b/>
          <w:bCs/>
          <w:i/>
          <w:iCs/>
          <w:sz w:val="28"/>
          <w:szCs w:val="28"/>
        </w:rPr>
      </w:pPr>
      <w:r w:rsidRPr="00125F76">
        <w:rPr>
          <w:sz w:val="28"/>
          <w:szCs w:val="28"/>
        </w:rPr>
        <w:t>+</w:t>
      </w:r>
      <w:r w:rsidR="009E2B96" w:rsidRPr="00125F76">
        <w:rPr>
          <w:sz w:val="28"/>
          <w:szCs w:val="28"/>
        </w:rPr>
        <w:t xml:space="preserve"> Nội dung </w:t>
      </w:r>
      <w:r w:rsidRPr="00125F76">
        <w:rPr>
          <w:sz w:val="28"/>
          <w:szCs w:val="28"/>
        </w:rPr>
        <w:t xml:space="preserve">một số </w:t>
      </w:r>
      <w:r w:rsidR="009E2B96" w:rsidRPr="00125F76">
        <w:rPr>
          <w:sz w:val="28"/>
          <w:szCs w:val="28"/>
        </w:rPr>
        <w:t xml:space="preserve">kế hoạch chưa cụ thể, còn nhầm lẫn giữa bệnh này với bệnh khác. </w:t>
      </w:r>
    </w:p>
    <w:p w:rsidR="006300C4" w:rsidRPr="00125F76" w:rsidRDefault="00F96952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+</w:t>
      </w:r>
      <w:r w:rsidR="006300C4" w:rsidRPr="00125F76">
        <w:rPr>
          <w:sz w:val="28"/>
          <w:szCs w:val="28"/>
        </w:rPr>
        <w:t xml:space="preserve"> Tủ thuốc chưa dán danh mục thuốc.</w:t>
      </w:r>
      <w:r w:rsidR="008A6A38" w:rsidRPr="00125F76">
        <w:rPr>
          <w:sz w:val="28"/>
          <w:szCs w:val="28"/>
        </w:rPr>
        <w:t xml:space="preserve"> </w:t>
      </w:r>
      <w:r w:rsidR="002E16E4" w:rsidRPr="00125F76">
        <w:rPr>
          <w:sz w:val="28"/>
          <w:szCs w:val="28"/>
        </w:rPr>
        <w:t>Chưa có sổ nhập và cấp phát thuốc</w:t>
      </w:r>
      <w:r w:rsidR="005872C2" w:rsidRPr="00125F76">
        <w:rPr>
          <w:sz w:val="28"/>
          <w:szCs w:val="28"/>
        </w:rPr>
        <w:t>, chưa có biên bản rà soát thuốc hết hạn.</w:t>
      </w:r>
    </w:p>
    <w:p w:rsidR="008A6A38" w:rsidRPr="00125F76" w:rsidRDefault="00F96952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+</w:t>
      </w:r>
      <w:r w:rsidR="008A6A38" w:rsidRPr="00125F76">
        <w:rPr>
          <w:sz w:val="28"/>
          <w:szCs w:val="28"/>
        </w:rPr>
        <w:t xml:space="preserve"> Phòng y tế sắp xếp chưa gọn gàng</w:t>
      </w:r>
      <w:r w:rsidR="002E16E4" w:rsidRPr="00125F76">
        <w:rPr>
          <w:sz w:val="28"/>
          <w:szCs w:val="28"/>
        </w:rPr>
        <w:t>, chưa vệ sinh thường xuyên</w:t>
      </w:r>
      <w:r w:rsidR="008A6A38" w:rsidRPr="00125F76">
        <w:rPr>
          <w:sz w:val="28"/>
          <w:szCs w:val="28"/>
        </w:rPr>
        <w:t>.</w:t>
      </w:r>
    </w:p>
    <w:p w:rsidR="00DA00DE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sz w:val="28"/>
          <w:szCs w:val="28"/>
          <w:lang w:val="fr-FR"/>
        </w:rPr>
        <w:t xml:space="preserve"> </w:t>
      </w:r>
      <w:r w:rsidRPr="00125F76">
        <w:rPr>
          <w:b/>
          <w:sz w:val="28"/>
          <w:szCs w:val="28"/>
          <w:lang w:val="pt-BR"/>
        </w:rPr>
        <w:t>4. Công tác quản lý:</w:t>
      </w:r>
    </w:p>
    <w:p w:rsidR="00DA00DE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>- Tổ chức HNVC thực sự là một ngày hội CBVC, người lao động.</w:t>
      </w:r>
    </w:p>
    <w:p w:rsidR="00A00CDF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</w:rPr>
        <w:t>-</w:t>
      </w:r>
      <w:r w:rsidRPr="00125F76">
        <w:rPr>
          <w:sz w:val="28"/>
          <w:szCs w:val="28"/>
          <w:lang w:val="pt-BR"/>
        </w:rPr>
        <w:t xml:space="preserve"> Hoàn thiện đăng ký thi đua đầu năm học 202</w:t>
      </w:r>
      <w:r w:rsidR="00CB7838" w:rsidRPr="00125F76">
        <w:rPr>
          <w:sz w:val="28"/>
          <w:szCs w:val="28"/>
          <w:lang w:val="pt-BR"/>
        </w:rPr>
        <w:t>3</w:t>
      </w:r>
      <w:r w:rsidRPr="00125F76">
        <w:rPr>
          <w:sz w:val="28"/>
          <w:szCs w:val="28"/>
          <w:lang w:val="pt-BR"/>
        </w:rPr>
        <w:t>-202</w:t>
      </w:r>
      <w:r w:rsidR="00CB7838" w:rsidRPr="00125F76">
        <w:rPr>
          <w:sz w:val="28"/>
          <w:szCs w:val="28"/>
          <w:lang w:val="pt-BR"/>
        </w:rPr>
        <w:t>4</w:t>
      </w:r>
      <w:r w:rsidR="00A00CDF" w:rsidRPr="00125F76">
        <w:rPr>
          <w:sz w:val="28"/>
          <w:szCs w:val="28"/>
          <w:lang w:val="pt-BR"/>
        </w:rPr>
        <w:t xml:space="preserve"> đúng tiến độ</w:t>
      </w:r>
      <w:r w:rsidRPr="00125F76">
        <w:rPr>
          <w:sz w:val="28"/>
          <w:szCs w:val="28"/>
          <w:lang w:val="pt-BR"/>
        </w:rPr>
        <w:t>.</w:t>
      </w:r>
      <w:r w:rsidR="002559EF" w:rsidRPr="00125F76">
        <w:rPr>
          <w:sz w:val="28"/>
          <w:szCs w:val="28"/>
          <w:lang w:val="pt-BR"/>
        </w:rPr>
        <w:t xml:space="preserve"> </w:t>
      </w:r>
    </w:p>
    <w:p w:rsidR="0072765A" w:rsidRPr="00125F76" w:rsidRDefault="0072765A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Viết và đăng </w:t>
      </w:r>
      <w:r w:rsidR="00736320" w:rsidRPr="00125F76">
        <w:rPr>
          <w:sz w:val="28"/>
          <w:szCs w:val="28"/>
          <w:lang w:val="pt-BR"/>
        </w:rPr>
        <w:t>65</w:t>
      </w:r>
      <w:r w:rsidRPr="00125F76">
        <w:rPr>
          <w:sz w:val="28"/>
          <w:szCs w:val="28"/>
          <w:lang w:val="pt-BR"/>
        </w:rPr>
        <w:t xml:space="preserve"> tin bài lên website</w:t>
      </w:r>
      <w:r w:rsidR="00D16B83" w:rsidRPr="00125F76">
        <w:rPr>
          <w:sz w:val="28"/>
          <w:szCs w:val="28"/>
          <w:lang w:val="pt-BR"/>
        </w:rPr>
        <w:t>. C.tác ISO c</w:t>
      </w:r>
      <w:r w:rsidR="00736320" w:rsidRPr="00125F76">
        <w:rPr>
          <w:sz w:val="28"/>
          <w:szCs w:val="28"/>
          <w:lang w:val="pt-BR"/>
        </w:rPr>
        <w:t>hưa</w:t>
      </w:r>
      <w:r w:rsidR="00D16B83" w:rsidRPr="00125F76">
        <w:rPr>
          <w:sz w:val="28"/>
          <w:szCs w:val="28"/>
          <w:lang w:val="pt-BR"/>
        </w:rPr>
        <w:t xml:space="preserve"> thực hiện đúng tiến độ</w:t>
      </w:r>
    </w:p>
    <w:p w:rsidR="00DA00DE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>- Kết quả xếp loại thi đua tháng 10/202</w:t>
      </w:r>
      <w:r w:rsidR="005E4ED2" w:rsidRPr="00125F76">
        <w:rPr>
          <w:sz w:val="28"/>
          <w:szCs w:val="28"/>
          <w:lang w:val="pt-BR"/>
        </w:rPr>
        <w:t>3</w:t>
      </w:r>
      <w:r w:rsidR="00614B7D" w:rsidRPr="00125F76">
        <w:rPr>
          <w:sz w:val="28"/>
          <w:szCs w:val="28"/>
          <w:lang w:val="pt-BR"/>
        </w:rPr>
        <w:t>.</w:t>
      </w:r>
      <w:r w:rsidRPr="00125F76">
        <w:rPr>
          <w:sz w:val="28"/>
          <w:szCs w:val="28"/>
          <w:lang w:val="pt-BR"/>
        </w:rPr>
        <w:t xml:space="preserve"> T: </w:t>
      </w:r>
      <w:r w:rsidR="005E4ED2" w:rsidRPr="00125F76">
        <w:rPr>
          <w:sz w:val="28"/>
          <w:szCs w:val="28"/>
          <w:lang w:val="pt-BR"/>
        </w:rPr>
        <w:t>5</w:t>
      </w:r>
      <w:r w:rsidR="00D9040D" w:rsidRPr="00125F76">
        <w:rPr>
          <w:sz w:val="28"/>
          <w:szCs w:val="28"/>
          <w:lang w:val="pt-BR"/>
        </w:rPr>
        <w:t>8</w:t>
      </w:r>
      <w:r w:rsidR="008048A1" w:rsidRPr="00125F76">
        <w:rPr>
          <w:sz w:val="28"/>
          <w:szCs w:val="28"/>
          <w:lang w:val="pt-BR"/>
        </w:rPr>
        <w:t>/6</w:t>
      </w:r>
      <w:r w:rsidR="009A2C4C" w:rsidRPr="00125F76">
        <w:rPr>
          <w:sz w:val="28"/>
          <w:szCs w:val="28"/>
          <w:lang w:val="pt-BR"/>
        </w:rPr>
        <w:t>1</w:t>
      </w:r>
      <w:r w:rsidR="005E4ED2" w:rsidRPr="00125F76">
        <w:rPr>
          <w:sz w:val="28"/>
          <w:szCs w:val="28"/>
          <w:lang w:val="pt-BR"/>
        </w:rPr>
        <w:t>; K: 0</w:t>
      </w:r>
      <w:r w:rsidR="00D9040D" w:rsidRPr="00125F76">
        <w:rPr>
          <w:sz w:val="28"/>
          <w:szCs w:val="28"/>
          <w:lang w:val="pt-BR"/>
        </w:rPr>
        <w:t>2</w:t>
      </w:r>
      <w:r w:rsidR="005E4ED2" w:rsidRPr="00125F76">
        <w:rPr>
          <w:sz w:val="28"/>
          <w:szCs w:val="28"/>
          <w:lang w:val="pt-BR"/>
        </w:rPr>
        <w:t xml:space="preserve"> đ/c</w:t>
      </w:r>
      <w:r w:rsidR="00D9040D" w:rsidRPr="00125F76">
        <w:rPr>
          <w:sz w:val="28"/>
          <w:szCs w:val="28"/>
          <w:lang w:val="pt-BR"/>
        </w:rPr>
        <w:t xml:space="preserve"> Tr Hằng, Hường</w:t>
      </w:r>
      <w:r w:rsidR="005E4ED2" w:rsidRPr="00125F76">
        <w:rPr>
          <w:sz w:val="28"/>
          <w:szCs w:val="28"/>
          <w:lang w:val="pt-BR"/>
        </w:rPr>
        <w:t xml:space="preserve">; </w:t>
      </w:r>
      <w:r w:rsidR="00A00CDF" w:rsidRPr="00125F76">
        <w:rPr>
          <w:sz w:val="28"/>
          <w:szCs w:val="28"/>
          <w:lang w:val="pt-BR"/>
        </w:rPr>
        <w:t>KXL: 01đ/c Th</w:t>
      </w:r>
      <w:r w:rsidR="005E4ED2" w:rsidRPr="00125F76">
        <w:rPr>
          <w:sz w:val="28"/>
          <w:szCs w:val="28"/>
          <w:lang w:val="pt-BR"/>
        </w:rPr>
        <w:t>ương</w:t>
      </w:r>
      <w:r w:rsidR="00A00CDF" w:rsidRPr="00125F76">
        <w:rPr>
          <w:sz w:val="28"/>
          <w:szCs w:val="28"/>
          <w:lang w:val="pt-BR"/>
        </w:rPr>
        <w:t>- TS</w:t>
      </w:r>
    </w:p>
    <w:p w:rsidR="00E73CA7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b/>
          <w:sz w:val="28"/>
          <w:szCs w:val="28"/>
          <w:lang w:val="pt-BR"/>
        </w:rPr>
        <w:t>5. Công tác khác:</w:t>
      </w:r>
      <w:r w:rsidR="00E865AF" w:rsidRPr="00125F76">
        <w:rPr>
          <w:b/>
          <w:sz w:val="28"/>
          <w:szCs w:val="28"/>
          <w:lang w:val="pt-BR"/>
        </w:rPr>
        <w:t xml:space="preserve"> </w:t>
      </w:r>
    </w:p>
    <w:p w:rsidR="00E73CA7" w:rsidRPr="00125F76" w:rsidRDefault="00E73CA7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- </w:t>
      </w:r>
      <w:r w:rsidR="00DA00DE" w:rsidRPr="00125F76">
        <w:rPr>
          <w:sz w:val="28"/>
          <w:szCs w:val="28"/>
          <w:lang w:val="pt-BR"/>
        </w:rPr>
        <w:t xml:space="preserve">Công </w:t>
      </w:r>
      <w:r w:rsidR="00884436" w:rsidRPr="00125F76">
        <w:rPr>
          <w:sz w:val="28"/>
          <w:szCs w:val="28"/>
          <w:lang w:val="pt-BR"/>
        </w:rPr>
        <w:t>đoàn tổ chức gặp mặt ngày 20/10</w:t>
      </w:r>
      <w:r w:rsidR="005E4ED2" w:rsidRPr="00125F76">
        <w:rPr>
          <w:sz w:val="28"/>
          <w:szCs w:val="28"/>
          <w:lang w:val="pt-BR"/>
        </w:rPr>
        <w:t xml:space="preserve"> vui, đoàn kết</w:t>
      </w:r>
      <w:r w:rsidR="00DA00DE" w:rsidRPr="00125F76">
        <w:rPr>
          <w:sz w:val="28"/>
          <w:szCs w:val="28"/>
          <w:lang w:val="pt-BR"/>
        </w:rPr>
        <w:t xml:space="preserve">. </w:t>
      </w:r>
    </w:p>
    <w:p w:rsidR="00267509" w:rsidRPr="00125F76" w:rsidRDefault="00267509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>- CBGVNV ủng hộ và hiến máu nhân đạo do CTĐ phát động</w:t>
      </w:r>
      <w:r w:rsidR="00A158A9" w:rsidRPr="00125F76">
        <w:rPr>
          <w:sz w:val="28"/>
          <w:szCs w:val="28"/>
          <w:lang w:val="pt-BR"/>
        </w:rPr>
        <w:t xml:space="preserve"> tốt</w:t>
      </w:r>
    </w:p>
    <w:p w:rsidR="00DA00DE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 xml:space="preserve">Tồn: </w:t>
      </w:r>
      <w:r w:rsidR="00A158A9" w:rsidRPr="00125F76">
        <w:rPr>
          <w:sz w:val="28"/>
          <w:szCs w:val="28"/>
          <w:lang w:val="pt-BR"/>
        </w:rPr>
        <w:t>BCHCĐ c</w:t>
      </w:r>
      <w:r w:rsidR="005D1EA7" w:rsidRPr="00125F76">
        <w:rPr>
          <w:sz w:val="28"/>
          <w:szCs w:val="28"/>
          <w:lang w:val="pt-BR"/>
        </w:rPr>
        <w:t>ần chủ động xây dựng</w:t>
      </w:r>
      <w:r w:rsidR="005E4ED2" w:rsidRPr="00125F76">
        <w:rPr>
          <w:sz w:val="28"/>
          <w:szCs w:val="28"/>
          <w:lang w:val="pt-BR"/>
        </w:rPr>
        <w:t xml:space="preserve"> và triển khai kế hoạch sớm</w:t>
      </w:r>
      <w:r w:rsidR="00A158A9" w:rsidRPr="00125F76">
        <w:rPr>
          <w:sz w:val="28"/>
          <w:szCs w:val="28"/>
          <w:lang w:val="pt-BR"/>
        </w:rPr>
        <w:t xml:space="preserve"> hơn</w:t>
      </w:r>
      <w:r w:rsidR="005D1EA7" w:rsidRPr="00125F76">
        <w:rPr>
          <w:sz w:val="28"/>
          <w:szCs w:val="28"/>
          <w:lang w:val="pt-BR"/>
        </w:rPr>
        <w:t>.</w:t>
      </w:r>
    </w:p>
    <w:p w:rsidR="00DA00DE" w:rsidRPr="00125F76" w:rsidRDefault="00DA00DE" w:rsidP="005E4509">
      <w:pPr>
        <w:jc w:val="both"/>
        <w:rPr>
          <w:b/>
          <w:sz w:val="28"/>
          <w:szCs w:val="28"/>
        </w:rPr>
      </w:pPr>
      <w:r w:rsidRPr="00125F76">
        <w:rPr>
          <w:b/>
          <w:sz w:val="28"/>
          <w:szCs w:val="28"/>
        </w:rPr>
        <w:t>II. Kế hoạch tháng 11/202</w:t>
      </w:r>
      <w:r w:rsidR="005E4ED2" w:rsidRPr="00125F76">
        <w:rPr>
          <w:b/>
          <w:sz w:val="28"/>
          <w:szCs w:val="28"/>
        </w:rPr>
        <w:t>3</w:t>
      </w:r>
    </w:p>
    <w:p w:rsidR="00206D81" w:rsidRPr="00125F76" w:rsidRDefault="00DA00DE" w:rsidP="005E4509">
      <w:pPr>
        <w:jc w:val="both"/>
        <w:rPr>
          <w:b/>
          <w:sz w:val="28"/>
          <w:szCs w:val="28"/>
        </w:rPr>
      </w:pPr>
      <w:r w:rsidRPr="00125F76">
        <w:rPr>
          <w:b/>
          <w:sz w:val="28"/>
          <w:szCs w:val="28"/>
        </w:rPr>
        <w:t xml:space="preserve">1. Công tác phát triển số lượng: </w:t>
      </w:r>
      <w:r w:rsidR="00A158A9" w:rsidRPr="00125F76">
        <w:rPr>
          <w:b/>
          <w:i/>
          <w:sz w:val="28"/>
          <w:szCs w:val="28"/>
        </w:rPr>
        <w:t>Phụ trách đ/c Nguyễn Thị Hà</w:t>
      </w:r>
    </w:p>
    <w:p w:rsidR="004161DB" w:rsidRPr="00125F76" w:rsidRDefault="00DA00DE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- Duy trì giữ v</w:t>
      </w:r>
      <w:r w:rsidR="00983488" w:rsidRPr="00125F76">
        <w:rPr>
          <w:sz w:val="28"/>
          <w:szCs w:val="28"/>
        </w:rPr>
        <w:t xml:space="preserve">ững và ổn định số </w:t>
      </w:r>
      <w:r w:rsidR="0030774D">
        <w:rPr>
          <w:sz w:val="28"/>
          <w:szCs w:val="28"/>
        </w:rPr>
        <w:t>trẻ</w:t>
      </w:r>
      <w:r w:rsidR="00983488" w:rsidRPr="00125F76">
        <w:rPr>
          <w:sz w:val="28"/>
          <w:szCs w:val="28"/>
        </w:rPr>
        <w:t xml:space="preserve"> hiện có</w:t>
      </w:r>
      <w:r w:rsidR="004161DB" w:rsidRPr="00125F76">
        <w:rPr>
          <w:sz w:val="28"/>
          <w:szCs w:val="28"/>
        </w:rPr>
        <w:t>, đảm bảo tỷ lệ chuyên cần, bé ngoan cao.</w:t>
      </w:r>
      <w:r w:rsidRPr="00125F76">
        <w:rPr>
          <w:sz w:val="28"/>
          <w:szCs w:val="28"/>
        </w:rPr>
        <w:t xml:space="preserve"> </w:t>
      </w:r>
    </w:p>
    <w:p w:rsidR="00DA00DE" w:rsidRPr="00125F76" w:rsidRDefault="00DA00DE" w:rsidP="005E4509">
      <w:pPr>
        <w:jc w:val="both"/>
        <w:rPr>
          <w:sz w:val="28"/>
          <w:szCs w:val="28"/>
        </w:rPr>
      </w:pPr>
      <w:r w:rsidRPr="00125F76">
        <w:rPr>
          <w:sz w:val="28"/>
          <w:szCs w:val="28"/>
        </w:rPr>
        <w:t>2</w:t>
      </w:r>
      <w:r w:rsidRPr="00125F76">
        <w:rPr>
          <w:b/>
          <w:sz w:val="28"/>
          <w:szCs w:val="28"/>
        </w:rPr>
        <w:t>. Công tác chất lượng</w:t>
      </w:r>
    </w:p>
    <w:p w:rsidR="00DA00DE" w:rsidRPr="00125F76" w:rsidRDefault="00DA00DE" w:rsidP="005E4509">
      <w:pPr>
        <w:jc w:val="both"/>
        <w:rPr>
          <w:b/>
          <w:i/>
          <w:sz w:val="28"/>
          <w:szCs w:val="28"/>
        </w:rPr>
      </w:pPr>
      <w:r w:rsidRPr="00125F76">
        <w:rPr>
          <w:b/>
          <w:i/>
          <w:sz w:val="28"/>
          <w:szCs w:val="28"/>
        </w:rPr>
        <w:t>a. Chăm sóc nuôi dưỡng</w:t>
      </w:r>
      <w:r w:rsidR="00A158A9" w:rsidRPr="00125F76">
        <w:rPr>
          <w:b/>
          <w:i/>
          <w:sz w:val="28"/>
          <w:szCs w:val="28"/>
        </w:rPr>
        <w:t>: Phụ trách đ/c Nguyễn Thị Hồng</w:t>
      </w:r>
    </w:p>
    <w:p w:rsidR="00DA00DE" w:rsidRPr="00125F76" w:rsidRDefault="00DA00D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Tăng cường kiểm tra bếp ăn và quy trình thực hiện quy chế CSND</w:t>
      </w:r>
    </w:p>
    <w:p w:rsidR="004161DB" w:rsidRPr="00125F76" w:rsidRDefault="004161DB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Đảm bảo cho trẻ được ăn chín, có nước ấm, đồ dùng cá nhân đầy đủ khi thời tiết lạnh.</w:t>
      </w:r>
    </w:p>
    <w:p w:rsidR="00DA00DE" w:rsidRPr="00125F76" w:rsidRDefault="00DA00D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 xml:space="preserve">- Tiếp tục quan tâm đến công tác </w:t>
      </w:r>
      <w:r w:rsidR="004161DB" w:rsidRPr="00125F76">
        <w:rPr>
          <w:sz w:val="28"/>
          <w:szCs w:val="28"/>
          <w:lang w:val="fr-FR"/>
        </w:rPr>
        <w:t xml:space="preserve">VSMT </w:t>
      </w:r>
      <w:r w:rsidRPr="00125F76">
        <w:rPr>
          <w:sz w:val="28"/>
          <w:szCs w:val="28"/>
          <w:lang w:val="fr-FR"/>
        </w:rPr>
        <w:t xml:space="preserve">phòng chống dịch </w:t>
      </w:r>
      <w:r w:rsidR="005E4ED2" w:rsidRPr="00125F76">
        <w:rPr>
          <w:sz w:val="28"/>
          <w:szCs w:val="28"/>
          <w:lang w:val="fr-FR"/>
        </w:rPr>
        <w:t>đau mắt đỏ</w:t>
      </w:r>
      <w:r w:rsidRPr="00125F76">
        <w:rPr>
          <w:sz w:val="28"/>
          <w:szCs w:val="28"/>
          <w:lang w:val="fr-FR"/>
        </w:rPr>
        <w:t>, cúm, sốt xuất huyết, tay chân miệng, quai bị</w:t>
      </w:r>
      <w:r w:rsidR="00206D81" w:rsidRPr="00125F76">
        <w:rPr>
          <w:sz w:val="28"/>
          <w:szCs w:val="28"/>
          <w:lang w:val="fr-FR"/>
        </w:rPr>
        <w:t xml:space="preserve"> </w:t>
      </w:r>
      <w:r w:rsidRPr="00125F76">
        <w:rPr>
          <w:sz w:val="28"/>
          <w:szCs w:val="28"/>
          <w:lang w:val="fr-FR"/>
        </w:rPr>
        <w:t>và các dịch bệnh khác, không để dịch bệnh phát sinh trong trường.</w:t>
      </w:r>
    </w:p>
    <w:p w:rsidR="00DA00DE" w:rsidRPr="00125F76" w:rsidRDefault="00DA00D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Tiếp tục rèn nề nếp vệ sinh cá nhân cho trẻ, chú ý</w:t>
      </w:r>
      <w:r w:rsidR="00206D81" w:rsidRPr="00125F76">
        <w:rPr>
          <w:sz w:val="28"/>
          <w:szCs w:val="28"/>
          <w:lang w:val="fr-FR"/>
        </w:rPr>
        <w:t xml:space="preserve"> </w:t>
      </w:r>
      <w:r w:rsidR="004161DB" w:rsidRPr="00125F76">
        <w:rPr>
          <w:sz w:val="28"/>
          <w:szCs w:val="28"/>
          <w:lang w:val="fr-FR"/>
        </w:rPr>
        <w:t xml:space="preserve">tuyên truyền, </w:t>
      </w:r>
      <w:r w:rsidRPr="00125F76">
        <w:rPr>
          <w:sz w:val="28"/>
          <w:szCs w:val="28"/>
          <w:lang w:val="fr-FR"/>
        </w:rPr>
        <w:t>phối hợp với CMHS chăm sóc sức khỏe, trang phục phù hợp cho trẻ khi giao mùa.</w:t>
      </w:r>
    </w:p>
    <w:p w:rsidR="005A2073" w:rsidRPr="00125F76" w:rsidRDefault="005A2073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 xml:space="preserve">- Chuẩn bị </w:t>
      </w:r>
      <w:r w:rsidR="00466C50">
        <w:rPr>
          <w:sz w:val="28"/>
          <w:szCs w:val="28"/>
          <w:lang w:val="fr-FR"/>
        </w:rPr>
        <w:t xml:space="preserve">đk, csvc </w:t>
      </w:r>
      <w:r w:rsidRPr="00125F76">
        <w:rPr>
          <w:sz w:val="28"/>
          <w:szCs w:val="28"/>
          <w:lang w:val="fr-FR"/>
        </w:rPr>
        <w:t>đón đoàn MTTQ xã giám sát công tác VSATTP tại nhà trường</w:t>
      </w:r>
    </w:p>
    <w:p w:rsidR="00206D81" w:rsidRPr="00125F76" w:rsidRDefault="00DA00DE" w:rsidP="005E4509">
      <w:pPr>
        <w:jc w:val="both"/>
        <w:rPr>
          <w:b/>
          <w:i/>
          <w:sz w:val="28"/>
          <w:szCs w:val="28"/>
        </w:rPr>
      </w:pPr>
      <w:r w:rsidRPr="00125F76">
        <w:rPr>
          <w:b/>
          <w:i/>
          <w:sz w:val="28"/>
          <w:szCs w:val="28"/>
          <w:lang w:val="pt-BR"/>
        </w:rPr>
        <w:t>b. Chăm sóc giáo dục</w:t>
      </w:r>
      <w:r w:rsidR="00A158A9" w:rsidRPr="00125F76">
        <w:rPr>
          <w:b/>
          <w:i/>
          <w:sz w:val="28"/>
          <w:szCs w:val="28"/>
          <w:lang w:val="pt-BR"/>
        </w:rPr>
        <w:t>:</w:t>
      </w:r>
      <w:r w:rsidR="00206D81" w:rsidRPr="00125F76">
        <w:rPr>
          <w:b/>
          <w:i/>
          <w:sz w:val="28"/>
          <w:szCs w:val="28"/>
          <w:lang w:val="pt-BR"/>
        </w:rPr>
        <w:t xml:space="preserve"> </w:t>
      </w:r>
      <w:r w:rsidR="00A158A9" w:rsidRPr="00125F76">
        <w:rPr>
          <w:b/>
          <w:i/>
          <w:sz w:val="28"/>
          <w:szCs w:val="28"/>
        </w:rPr>
        <w:t>Phụ trách đ/c Trần Ánh Hồng</w:t>
      </w:r>
    </w:p>
    <w:p w:rsidR="002B3A83" w:rsidRPr="00125F76" w:rsidRDefault="00DA00DE" w:rsidP="005E4509">
      <w:pPr>
        <w:jc w:val="both"/>
        <w:rPr>
          <w:sz w:val="28"/>
          <w:szCs w:val="28"/>
          <w:lang w:val="pt-BR"/>
        </w:rPr>
      </w:pPr>
      <w:r w:rsidRPr="00125F76">
        <w:rPr>
          <w:sz w:val="28"/>
          <w:szCs w:val="28"/>
          <w:lang w:val="pt-BR"/>
        </w:rPr>
        <w:t>- T</w:t>
      </w:r>
      <w:r w:rsidR="00F51E62" w:rsidRPr="00125F76">
        <w:rPr>
          <w:sz w:val="28"/>
          <w:szCs w:val="28"/>
          <w:lang w:val="pt-BR"/>
        </w:rPr>
        <w:t>iếp tục tổ</w:t>
      </w:r>
      <w:r w:rsidRPr="00125F76">
        <w:rPr>
          <w:sz w:val="28"/>
          <w:szCs w:val="28"/>
          <w:lang w:val="pt-BR"/>
        </w:rPr>
        <w:t xml:space="preserve"> chức thi </w:t>
      </w:r>
      <w:r w:rsidR="0073791A" w:rsidRPr="00125F76">
        <w:rPr>
          <w:sz w:val="28"/>
          <w:szCs w:val="28"/>
          <w:lang w:val="pt-BR"/>
        </w:rPr>
        <w:t>GVG</w:t>
      </w:r>
      <w:r w:rsidRPr="00125F76">
        <w:rPr>
          <w:sz w:val="28"/>
          <w:szCs w:val="28"/>
          <w:lang w:val="pt-BR"/>
        </w:rPr>
        <w:t xml:space="preserve"> cấp trường chào mừng ngày Nhà giáo VN 20/11</w:t>
      </w:r>
      <w:r w:rsidR="00801AA3" w:rsidRPr="00125F76">
        <w:rPr>
          <w:sz w:val="28"/>
          <w:szCs w:val="28"/>
          <w:lang w:val="pt-BR"/>
        </w:rPr>
        <w:t xml:space="preserve"> </w:t>
      </w:r>
      <w:r w:rsidR="00E32BBA" w:rsidRPr="00125F76">
        <w:rPr>
          <w:color w:val="FF0000"/>
          <w:sz w:val="28"/>
          <w:szCs w:val="28"/>
        </w:rPr>
        <w:t>( Tuần 1)</w:t>
      </w:r>
      <w:r w:rsidRPr="00125F76">
        <w:rPr>
          <w:sz w:val="28"/>
          <w:szCs w:val="28"/>
          <w:lang w:val="pt-BR"/>
        </w:rPr>
        <w:t>.</w:t>
      </w:r>
    </w:p>
    <w:p w:rsidR="00E32BBA" w:rsidRPr="00125F76" w:rsidRDefault="00E0317E" w:rsidP="005E450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25F76">
        <w:rPr>
          <w:color w:val="FF0000"/>
          <w:sz w:val="28"/>
          <w:szCs w:val="28"/>
          <w:lang w:val="vi-VN"/>
        </w:rPr>
        <w:t xml:space="preserve">- Tổ chức kiến tập chuyên đề: PPGD </w:t>
      </w:r>
      <w:r w:rsidR="005C6BE6" w:rsidRPr="00125F76">
        <w:rPr>
          <w:color w:val="000000"/>
          <w:spacing w:val="-2"/>
          <w:sz w:val="28"/>
          <w:szCs w:val="28"/>
          <w:lang w:val="vi-VN"/>
        </w:rPr>
        <w:t>Steam</w:t>
      </w:r>
      <w:r w:rsidR="005C6BE6" w:rsidRPr="00125F76">
        <w:rPr>
          <w:color w:val="000000"/>
          <w:spacing w:val="-2"/>
          <w:sz w:val="28"/>
          <w:szCs w:val="28"/>
        </w:rPr>
        <w:t xml:space="preserve"> tại </w:t>
      </w:r>
      <w:r w:rsidR="005C6BE6" w:rsidRPr="00125F76">
        <w:rPr>
          <w:color w:val="FF0000"/>
          <w:spacing w:val="-2"/>
          <w:sz w:val="28"/>
          <w:szCs w:val="28"/>
          <w:lang w:val="vi-VN"/>
        </w:rPr>
        <w:t>A1, B</w:t>
      </w:r>
      <w:r w:rsidR="00801AA3" w:rsidRPr="00125F76">
        <w:rPr>
          <w:color w:val="FF0000"/>
          <w:spacing w:val="-2"/>
          <w:sz w:val="28"/>
          <w:szCs w:val="28"/>
        </w:rPr>
        <w:t>5</w:t>
      </w:r>
      <w:r w:rsidR="005C6BE6" w:rsidRPr="00125F76">
        <w:rPr>
          <w:color w:val="FF0000"/>
          <w:spacing w:val="-2"/>
          <w:sz w:val="28"/>
          <w:szCs w:val="28"/>
          <w:lang w:val="vi-VN"/>
        </w:rPr>
        <w:t>, C2</w:t>
      </w:r>
      <w:r w:rsidR="00B310FA" w:rsidRPr="00125F76">
        <w:rPr>
          <w:color w:val="FF0000"/>
          <w:spacing w:val="-2"/>
          <w:sz w:val="28"/>
          <w:szCs w:val="28"/>
        </w:rPr>
        <w:t xml:space="preserve"> </w:t>
      </w:r>
      <w:r w:rsidRPr="00125F76">
        <w:rPr>
          <w:color w:val="FF0000"/>
          <w:sz w:val="28"/>
          <w:szCs w:val="28"/>
        </w:rPr>
        <w:t>( Tuần 1)</w:t>
      </w:r>
    </w:p>
    <w:p w:rsidR="00E32BBA" w:rsidRPr="00125F76" w:rsidRDefault="00E32BBA" w:rsidP="005E4509">
      <w:pPr>
        <w:jc w:val="both"/>
        <w:rPr>
          <w:sz w:val="28"/>
          <w:szCs w:val="28"/>
          <w:lang w:eastAsia="vi-VN"/>
        </w:rPr>
      </w:pPr>
      <w:r w:rsidRPr="00125F76">
        <w:rPr>
          <w:sz w:val="28"/>
          <w:szCs w:val="28"/>
          <w:lang w:eastAsia="vi-VN"/>
        </w:rPr>
        <w:t>- Tổ chức các hoạt động kết nối tại lớp A1, B</w:t>
      </w:r>
      <w:r w:rsidR="00801AA3" w:rsidRPr="00125F76">
        <w:rPr>
          <w:sz w:val="28"/>
          <w:szCs w:val="28"/>
          <w:lang w:eastAsia="vi-VN"/>
        </w:rPr>
        <w:t>5</w:t>
      </w:r>
      <w:r w:rsidRPr="00125F76">
        <w:rPr>
          <w:sz w:val="28"/>
          <w:szCs w:val="28"/>
          <w:lang w:eastAsia="vi-VN"/>
        </w:rPr>
        <w:t xml:space="preserve"> </w:t>
      </w:r>
      <w:r w:rsidRPr="00125F76">
        <w:rPr>
          <w:color w:val="FF0000"/>
          <w:sz w:val="28"/>
          <w:szCs w:val="28"/>
        </w:rPr>
        <w:t>( Tuần 1)</w:t>
      </w:r>
      <w:r w:rsidRPr="00125F76">
        <w:rPr>
          <w:sz w:val="28"/>
          <w:szCs w:val="28"/>
          <w:lang w:eastAsia="vi-VN"/>
        </w:rPr>
        <w:t>.</w:t>
      </w:r>
    </w:p>
    <w:p w:rsidR="00DA00DE" w:rsidRPr="00125F76" w:rsidRDefault="00E32BBA" w:rsidP="005E4509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125F76">
        <w:rPr>
          <w:color w:val="FF0000"/>
          <w:sz w:val="28"/>
          <w:szCs w:val="28"/>
          <w:lang w:val="vi-VN"/>
        </w:rPr>
        <w:t xml:space="preserve">- Tổ chức kiến tập chuyên đề </w:t>
      </w:r>
      <w:r w:rsidRPr="00125F76">
        <w:rPr>
          <w:color w:val="000000"/>
          <w:spacing w:val="-2"/>
          <w:sz w:val="28"/>
          <w:szCs w:val="28"/>
        </w:rPr>
        <w:t>g</w:t>
      </w:r>
      <w:r w:rsidRPr="00125F76">
        <w:rPr>
          <w:color w:val="000000"/>
          <w:spacing w:val="-2"/>
          <w:sz w:val="28"/>
          <w:szCs w:val="28"/>
          <w:lang w:val="vi-VN"/>
        </w:rPr>
        <w:t>iáo dục lễ giáo, kỹ năng sống: Lớp A3, B4, C4</w:t>
      </w:r>
      <w:r w:rsidRPr="00125F76">
        <w:rPr>
          <w:color w:val="000000"/>
          <w:spacing w:val="-2"/>
          <w:sz w:val="28"/>
          <w:szCs w:val="28"/>
        </w:rPr>
        <w:t xml:space="preserve"> ( Tuần 2)</w:t>
      </w:r>
    </w:p>
    <w:p w:rsidR="00FC1318" w:rsidRPr="00125F76" w:rsidRDefault="00FC1318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 xml:space="preserve">- Tổ chức hội thi chúng cháu vui khỏe cho trẻ (dk </w:t>
      </w:r>
      <w:r w:rsidR="00610755" w:rsidRPr="00125F76">
        <w:rPr>
          <w:sz w:val="28"/>
          <w:szCs w:val="28"/>
          <w:lang w:val="fr-FR"/>
        </w:rPr>
        <w:t>1</w:t>
      </w:r>
      <w:r w:rsidR="00233C64">
        <w:rPr>
          <w:sz w:val="28"/>
          <w:szCs w:val="28"/>
          <w:lang w:val="fr-FR"/>
        </w:rPr>
        <w:t>4,15</w:t>
      </w:r>
      <w:r w:rsidRPr="00125F76">
        <w:rPr>
          <w:sz w:val="28"/>
          <w:szCs w:val="28"/>
          <w:lang w:val="fr-FR"/>
        </w:rPr>
        <w:t>/11/23) ( Tuần 3)</w:t>
      </w:r>
    </w:p>
    <w:p w:rsidR="00DA00DE" w:rsidRPr="00125F76" w:rsidRDefault="00DA00DE" w:rsidP="005E4509">
      <w:pPr>
        <w:jc w:val="both"/>
        <w:rPr>
          <w:b/>
          <w:i/>
          <w:sz w:val="28"/>
          <w:szCs w:val="28"/>
        </w:rPr>
      </w:pPr>
      <w:r w:rsidRPr="00125F76">
        <w:rPr>
          <w:b/>
          <w:sz w:val="28"/>
          <w:szCs w:val="28"/>
          <w:lang w:val="pt-BR"/>
        </w:rPr>
        <w:t>3. Công tác kiểm tra nội bộ</w:t>
      </w:r>
      <w:r w:rsidR="00A158A9" w:rsidRPr="00125F76">
        <w:rPr>
          <w:b/>
          <w:sz w:val="28"/>
          <w:szCs w:val="28"/>
          <w:lang w:val="pt-BR"/>
        </w:rPr>
        <w:t xml:space="preserve">: </w:t>
      </w:r>
      <w:r w:rsidR="00A158A9" w:rsidRPr="00125F76">
        <w:rPr>
          <w:b/>
          <w:i/>
          <w:sz w:val="28"/>
          <w:szCs w:val="28"/>
        </w:rPr>
        <w:t>Phụ trách đ/c Trần Ánh Hồng</w:t>
      </w:r>
    </w:p>
    <w:p w:rsidR="00053793" w:rsidRPr="00125F76" w:rsidRDefault="00053793" w:rsidP="005E4509">
      <w:pPr>
        <w:jc w:val="both"/>
        <w:rPr>
          <w:rFonts w:eastAsia="Calibri"/>
          <w:sz w:val="28"/>
          <w:szCs w:val="28"/>
        </w:rPr>
      </w:pPr>
      <w:r w:rsidRPr="00125F76">
        <w:rPr>
          <w:rFonts w:eastAsia="Calibri"/>
          <w:sz w:val="28"/>
          <w:szCs w:val="28"/>
        </w:rPr>
        <w:t>- Kiểm tra toàn diện giáo viên</w:t>
      </w:r>
    </w:p>
    <w:p w:rsidR="00053793" w:rsidRPr="00125F76" w:rsidRDefault="00053793" w:rsidP="005E4509">
      <w:pPr>
        <w:jc w:val="both"/>
        <w:rPr>
          <w:i/>
          <w:sz w:val="28"/>
          <w:szCs w:val="28"/>
        </w:rPr>
      </w:pPr>
      <w:r w:rsidRPr="00125F76">
        <w:rPr>
          <w:i/>
          <w:sz w:val="28"/>
          <w:szCs w:val="28"/>
        </w:rPr>
        <w:t>+ Về phẩm chất chính trị đạo đức, lối sống, ý thức tổ chức kỷ luật.</w:t>
      </w:r>
    </w:p>
    <w:p w:rsidR="00053793" w:rsidRPr="00125F76" w:rsidRDefault="00053793" w:rsidP="005E4509">
      <w:pPr>
        <w:jc w:val="both"/>
        <w:rPr>
          <w:rFonts w:eastAsia="Arial"/>
          <w:b/>
          <w:bCs/>
          <w:i/>
          <w:iCs/>
          <w:sz w:val="28"/>
          <w:szCs w:val="28"/>
        </w:rPr>
      </w:pPr>
      <w:r w:rsidRPr="00125F76">
        <w:rPr>
          <w:i/>
          <w:sz w:val="28"/>
          <w:szCs w:val="28"/>
        </w:rPr>
        <w:t>+ Việc thực hiện quy chế chuyên môn theo hướng đổi mới</w:t>
      </w:r>
    </w:p>
    <w:p w:rsidR="00A81E10" w:rsidRPr="00125F76" w:rsidRDefault="00053793" w:rsidP="005E4509">
      <w:pPr>
        <w:jc w:val="both"/>
        <w:rPr>
          <w:sz w:val="28"/>
          <w:szCs w:val="28"/>
          <w:lang w:val="fr-FR"/>
        </w:rPr>
      </w:pPr>
      <w:r w:rsidRPr="00125F76">
        <w:rPr>
          <w:rFonts w:eastAsia="Arial"/>
          <w:bCs/>
          <w:iCs/>
          <w:sz w:val="28"/>
          <w:szCs w:val="28"/>
        </w:rPr>
        <w:lastRenderedPageBreak/>
        <w:t>-</w:t>
      </w:r>
      <w:r w:rsidRPr="00125F76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125F76">
        <w:rPr>
          <w:rFonts w:eastAsia="Arial"/>
          <w:bCs/>
          <w:iCs/>
          <w:sz w:val="28"/>
          <w:szCs w:val="28"/>
        </w:rPr>
        <w:t xml:space="preserve">Đối tượng kiểm tra: </w:t>
      </w:r>
      <w:r w:rsidR="00A81E10" w:rsidRPr="00125F76">
        <w:rPr>
          <w:sz w:val="28"/>
          <w:szCs w:val="28"/>
          <w:lang w:val="fr-FR"/>
        </w:rPr>
        <w:t>GV Nguyễn Thị Thanh Thủy; Nguyễn Thanh Hải; Nguyễn Thị Hoa; Dương Thị Thu Thủy</w:t>
      </w:r>
    </w:p>
    <w:p w:rsidR="00053793" w:rsidRPr="00125F76" w:rsidRDefault="00A81E10" w:rsidP="005E4509">
      <w:pPr>
        <w:jc w:val="both"/>
        <w:rPr>
          <w:rFonts w:eastAsia="Arial"/>
          <w:bCs/>
          <w:iCs/>
          <w:sz w:val="28"/>
          <w:szCs w:val="28"/>
        </w:rPr>
      </w:pPr>
      <w:r w:rsidRPr="00125F76">
        <w:rPr>
          <w:sz w:val="28"/>
          <w:szCs w:val="28"/>
          <w:lang w:val="fr-FR"/>
        </w:rPr>
        <w:t>- Người kiểm tra</w:t>
      </w:r>
      <w:r w:rsidR="00053793" w:rsidRPr="00125F76">
        <w:rPr>
          <w:sz w:val="28"/>
          <w:szCs w:val="28"/>
          <w:lang w:val="fr-FR"/>
        </w:rPr>
        <w:t xml:space="preserve">: </w:t>
      </w:r>
      <w:r w:rsidR="00053793" w:rsidRPr="00125F76">
        <w:rPr>
          <w:sz w:val="28"/>
          <w:szCs w:val="28"/>
        </w:rPr>
        <w:t>HPPT- TT, TPCM</w:t>
      </w:r>
    </w:p>
    <w:p w:rsidR="00066DB9" w:rsidRPr="00125F76" w:rsidRDefault="00066DB9" w:rsidP="005E4509">
      <w:pPr>
        <w:jc w:val="both"/>
        <w:rPr>
          <w:sz w:val="28"/>
          <w:szCs w:val="28"/>
        </w:rPr>
      </w:pPr>
      <w:r w:rsidRPr="00125F76">
        <w:rPr>
          <w:i/>
          <w:sz w:val="28"/>
          <w:szCs w:val="28"/>
        </w:rPr>
        <w:t xml:space="preserve">- </w:t>
      </w:r>
      <w:r w:rsidR="00AC5452" w:rsidRPr="00125F76">
        <w:rPr>
          <w:sz w:val="28"/>
          <w:szCs w:val="28"/>
        </w:rPr>
        <w:t xml:space="preserve">Thời gian </w:t>
      </w:r>
      <w:r w:rsidR="008E3634" w:rsidRPr="00125F76">
        <w:rPr>
          <w:sz w:val="28"/>
          <w:szCs w:val="28"/>
        </w:rPr>
        <w:t xml:space="preserve">kiểm tra </w:t>
      </w:r>
      <w:r w:rsidR="00AC5452" w:rsidRPr="00125F76">
        <w:rPr>
          <w:sz w:val="28"/>
          <w:szCs w:val="28"/>
        </w:rPr>
        <w:t>tuần 2 tháng 11</w:t>
      </w:r>
      <w:r w:rsidRPr="00125F76">
        <w:rPr>
          <w:sz w:val="28"/>
          <w:szCs w:val="28"/>
        </w:rPr>
        <w:t>/2023</w:t>
      </w:r>
    </w:p>
    <w:p w:rsidR="00DA00DE" w:rsidRPr="00125F76" w:rsidRDefault="00DA00DE" w:rsidP="005E4509">
      <w:pPr>
        <w:jc w:val="both"/>
        <w:rPr>
          <w:b/>
          <w:sz w:val="28"/>
          <w:szCs w:val="28"/>
          <w:lang w:val="pt-BR"/>
        </w:rPr>
      </w:pPr>
      <w:r w:rsidRPr="00125F76">
        <w:rPr>
          <w:b/>
          <w:sz w:val="28"/>
          <w:szCs w:val="28"/>
          <w:lang w:val="pt-BR"/>
        </w:rPr>
        <w:t>4. Công tác quản lý:</w:t>
      </w:r>
      <w:r w:rsidR="00A158A9" w:rsidRPr="00125F76">
        <w:rPr>
          <w:b/>
          <w:sz w:val="28"/>
          <w:szCs w:val="28"/>
          <w:lang w:val="pt-BR"/>
        </w:rPr>
        <w:t xml:space="preserve"> </w:t>
      </w:r>
      <w:r w:rsidR="00A158A9" w:rsidRPr="00125F76">
        <w:rPr>
          <w:b/>
          <w:i/>
          <w:sz w:val="28"/>
          <w:szCs w:val="28"/>
        </w:rPr>
        <w:t>Phụ trách đ/c Nguyễn Thị Hà</w:t>
      </w:r>
    </w:p>
    <w:p w:rsidR="00DA00DE" w:rsidRPr="00125F76" w:rsidRDefault="004C7813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N</w:t>
      </w:r>
      <w:r w:rsidR="00363FC4" w:rsidRPr="00125F76">
        <w:rPr>
          <w:sz w:val="28"/>
          <w:szCs w:val="28"/>
          <w:lang w:val="fr-FR"/>
        </w:rPr>
        <w:t>ghiêm túc quản lý</w:t>
      </w:r>
      <w:r w:rsidR="00DA00DE" w:rsidRPr="00125F76">
        <w:rPr>
          <w:sz w:val="28"/>
          <w:szCs w:val="28"/>
          <w:lang w:val="fr-FR"/>
        </w:rPr>
        <w:t xml:space="preserve"> n</w:t>
      </w:r>
      <w:r w:rsidR="008D27CB" w:rsidRPr="00125F76">
        <w:rPr>
          <w:sz w:val="28"/>
          <w:szCs w:val="28"/>
          <w:lang w:val="fr-FR"/>
        </w:rPr>
        <w:t>hà trường theo nội quy, quy chế</w:t>
      </w:r>
      <w:r w:rsidR="00DA00DE" w:rsidRPr="00125F76">
        <w:rPr>
          <w:sz w:val="28"/>
          <w:szCs w:val="28"/>
          <w:lang w:val="fr-FR"/>
        </w:rPr>
        <w:t xml:space="preserve"> và công tác thu chi.</w:t>
      </w:r>
    </w:p>
    <w:p w:rsidR="00DA00DE" w:rsidRPr="00125F76" w:rsidRDefault="00947714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 xml:space="preserve">- </w:t>
      </w:r>
      <w:r w:rsidR="00790801" w:rsidRPr="00125F76">
        <w:rPr>
          <w:sz w:val="28"/>
          <w:szCs w:val="28"/>
          <w:lang w:val="fr-FR"/>
        </w:rPr>
        <w:t>Chuẩn bị tốt mọi điều kiện tham dự thi GVG cấp huyện.</w:t>
      </w:r>
    </w:p>
    <w:p w:rsidR="001E086A" w:rsidRPr="00125F76" w:rsidRDefault="00DA00D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Theo dõ</w:t>
      </w:r>
      <w:r w:rsidR="004C7813" w:rsidRPr="00125F76">
        <w:rPr>
          <w:sz w:val="28"/>
          <w:szCs w:val="28"/>
          <w:lang w:val="fr-FR"/>
        </w:rPr>
        <w:t xml:space="preserve">i, động viên phong trào thi đua </w:t>
      </w:r>
      <w:r w:rsidRPr="00125F76">
        <w:rPr>
          <w:sz w:val="28"/>
          <w:szCs w:val="28"/>
          <w:lang w:val="fr-FR"/>
        </w:rPr>
        <w:t xml:space="preserve">chào mừng ngày Nhà giáo Việt Nam 20/11. </w:t>
      </w:r>
    </w:p>
    <w:p w:rsidR="00951E3A" w:rsidRPr="00125F76" w:rsidRDefault="001E086A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 xml:space="preserve">- </w:t>
      </w:r>
      <w:r w:rsidR="00DA00DE" w:rsidRPr="00125F76">
        <w:rPr>
          <w:sz w:val="28"/>
          <w:szCs w:val="28"/>
          <w:lang w:val="fr-FR"/>
        </w:rPr>
        <w:t xml:space="preserve">Tổ chức kỷ niệm 20/11 (dk </w:t>
      </w:r>
      <w:r w:rsidR="00AE1C3D" w:rsidRPr="00125F76">
        <w:rPr>
          <w:sz w:val="28"/>
          <w:szCs w:val="28"/>
          <w:lang w:val="fr-FR"/>
        </w:rPr>
        <w:t>1</w:t>
      </w:r>
      <w:r w:rsidR="0080335D" w:rsidRPr="00125F76">
        <w:rPr>
          <w:sz w:val="28"/>
          <w:szCs w:val="28"/>
          <w:lang w:val="fr-FR"/>
        </w:rPr>
        <w:t>6</w:t>
      </w:r>
      <w:r w:rsidR="00C774A1" w:rsidRPr="00125F76">
        <w:rPr>
          <w:sz w:val="28"/>
          <w:szCs w:val="28"/>
          <w:lang w:val="fr-FR"/>
        </w:rPr>
        <w:t>h</w:t>
      </w:r>
      <w:r w:rsidR="006D40F5" w:rsidRPr="00125F76">
        <w:rPr>
          <w:sz w:val="28"/>
          <w:szCs w:val="28"/>
          <w:lang w:val="fr-FR"/>
        </w:rPr>
        <w:t>3</w:t>
      </w:r>
      <w:r w:rsidR="00C774A1" w:rsidRPr="00125F76">
        <w:rPr>
          <w:sz w:val="28"/>
          <w:szCs w:val="28"/>
          <w:lang w:val="fr-FR"/>
        </w:rPr>
        <w:t xml:space="preserve">0 </w:t>
      </w:r>
      <w:r w:rsidRPr="00125F76">
        <w:rPr>
          <w:sz w:val="28"/>
          <w:szCs w:val="28"/>
          <w:lang w:val="fr-FR"/>
        </w:rPr>
        <w:t>ngày</w:t>
      </w:r>
      <w:r w:rsidR="00C774A1" w:rsidRPr="00125F76">
        <w:rPr>
          <w:sz w:val="28"/>
          <w:szCs w:val="28"/>
          <w:lang w:val="fr-FR"/>
        </w:rPr>
        <w:t xml:space="preserve"> </w:t>
      </w:r>
      <w:r w:rsidR="00DA00DE" w:rsidRPr="00125F76">
        <w:rPr>
          <w:sz w:val="28"/>
          <w:szCs w:val="28"/>
          <w:lang w:val="fr-FR"/>
        </w:rPr>
        <w:t>1</w:t>
      </w:r>
      <w:r w:rsidR="0080335D" w:rsidRPr="00125F76">
        <w:rPr>
          <w:sz w:val="28"/>
          <w:szCs w:val="28"/>
          <w:lang w:val="fr-FR"/>
        </w:rPr>
        <w:t>8</w:t>
      </w:r>
      <w:r w:rsidR="00DA00DE" w:rsidRPr="00125F76">
        <w:rPr>
          <w:sz w:val="28"/>
          <w:szCs w:val="28"/>
          <w:lang w:val="fr-FR"/>
        </w:rPr>
        <w:t>/11/202</w:t>
      </w:r>
      <w:r w:rsidR="00AE1C3D" w:rsidRPr="00125F76">
        <w:rPr>
          <w:sz w:val="28"/>
          <w:szCs w:val="28"/>
          <w:lang w:val="fr-FR"/>
        </w:rPr>
        <w:t>3</w:t>
      </w:r>
      <w:r w:rsidR="00DA00DE" w:rsidRPr="00125F76">
        <w:rPr>
          <w:sz w:val="28"/>
          <w:szCs w:val="28"/>
          <w:lang w:val="fr-FR"/>
        </w:rPr>
        <w:t>)</w:t>
      </w:r>
      <w:r w:rsidR="00452E0A" w:rsidRPr="00125F76">
        <w:rPr>
          <w:sz w:val="28"/>
          <w:szCs w:val="28"/>
          <w:lang w:val="fr-FR"/>
        </w:rPr>
        <w:t>.</w:t>
      </w:r>
      <w:r w:rsidR="008B7D00" w:rsidRPr="00125F76">
        <w:rPr>
          <w:sz w:val="28"/>
          <w:szCs w:val="28"/>
          <w:lang w:val="fr-FR"/>
        </w:rPr>
        <w:t xml:space="preserve"> Mời lãnh đạo</w:t>
      </w:r>
      <w:r w:rsidR="00951E3A" w:rsidRPr="00125F76">
        <w:rPr>
          <w:sz w:val="28"/>
          <w:szCs w:val="28"/>
          <w:lang w:val="fr-FR"/>
        </w:rPr>
        <w:t>, nguyên CBGVNV nhà trường, Ban Đại diện CMHS nhà trường.</w:t>
      </w:r>
    </w:p>
    <w:p w:rsidR="00D92516" w:rsidRPr="00125F76" w:rsidRDefault="00DA00DE" w:rsidP="005E4509">
      <w:pPr>
        <w:jc w:val="both"/>
        <w:rPr>
          <w:b/>
          <w:i/>
          <w:sz w:val="28"/>
          <w:szCs w:val="28"/>
        </w:rPr>
      </w:pPr>
      <w:r w:rsidRPr="00125F76">
        <w:rPr>
          <w:b/>
          <w:sz w:val="28"/>
          <w:szCs w:val="28"/>
          <w:lang w:val="pt-BR"/>
        </w:rPr>
        <w:t>5.</w:t>
      </w:r>
      <w:r w:rsidR="00AE1C3D" w:rsidRPr="00125F76">
        <w:rPr>
          <w:b/>
          <w:sz w:val="28"/>
          <w:szCs w:val="28"/>
          <w:lang w:val="pt-BR"/>
        </w:rPr>
        <w:t xml:space="preserve"> </w:t>
      </w:r>
      <w:r w:rsidRPr="00125F76">
        <w:rPr>
          <w:b/>
          <w:sz w:val="28"/>
          <w:szCs w:val="28"/>
          <w:lang w:val="pt-BR"/>
        </w:rPr>
        <w:t xml:space="preserve">Công tác khác: </w:t>
      </w:r>
      <w:r w:rsidR="00A158A9" w:rsidRPr="00125F76">
        <w:rPr>
          <w:b/>
          <w:i/>
          <w:sz w:val="28"/>
          <w:szCs w:val="28"/>
        </w:rPr>
        <w:t>Phụ trách đ/c Nguyễn Thị Hồng, phối hợp đ/c Trần Hồng</w:t>
      </w:r>
    </w:p>
    <w:p w:rsidR="00A158A9" w:rsidRPr="00125F76" w:rsidRDefault="00E0317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Các tổ chuyên môn tập văn nghệ chào mừng 20/11</w:t>
      </w:r>
      <w:r w:rsidR="00A158A9" w:rsidRPr="00125F76">
        <w:rPr>
          <w:sz w:val="28"/>
          <w:szCs w:val="28"/>
          <w:lang w:val="fr-FR"/>
        </w:rPr>
        <w:t xml:space="preserve"> </w:t>
      </w:r>
    </w:p>
    <w:p w:rsidR="00DA00DE" w:rsidRPr="00125F76" w:rsidRDefault="00DA00D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>- Triển khai nghiêm túc ‘‘Ngày pháp luật’’. Nộp BC trước 20/11</w:t>
      </w:r>
      <w:r w:rsidR="00AE1C3D" w:rsidRPr="00125F76">
        <w:rPr>
          <w:sz w:val="28"/>
          <w:szCs w:val="28"/>
          <w:lang w:val="fr-FR"/>
        </w:rPr>
        <w:t>/23</w:t>
      </w:r>
    </w:p>
    <w:p w:rsidR="00B00E4A" w:rsidRPr="00125F76" w:rsidRDefault="000D1F5A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  <w:lang w:val="fr-FR"/>
        </w:rPr>
        <w:t xml:space="preserve">- XD và triển khai KH </w:t>
      </w:r>
      <w:r w:rsidR="00AE1C3D" w:rsidRPr="00125F76">
        <w:rPr>
          <w:sz w:val="28"/>
          <w:szCs w:val="28"/>
          <w:lang w:val="fr-FR"/>
        </w:rPr>
        <w:t>đánh giá đơn vị học tập năm 2023</w:t>
      </w:r>
      <w:r w:rsidRPr="00125F76">
        <w:rPr>
          <w:sz w:val="28"/>
          <w:szCs w:val="28"/>
          <w:lang w:val="fr-FR"/>
        </w:rPr>
        <w:t xml:space="preserve">. Nộp trước </w:t>
      </w:r>
      <w:r w:rsidR="00A158A9" w:rsidRPr="00125F76">
        <w:rPr>
          <w:sz w:val="28"/>
          <w:szCs w:val="28"/>
          <w:lang w:val="fr-FR"/>
        </w:rPr>
        <w:t>07</w:t>
      </w:r>
      <w:r w:rsidR="00AE1C3D" w:rsidRPr="00125F76">
        <w:rPr>
          <w:sz w:val="28"/>
          <w:szCs w:val="28"/>
          <w:lang w:val="fr-FR"/>
        </w:rPr>
        <w:t>/12/23</w:t>
      </w:r>
    </w:p>
    <w:p w:rsidR="000D1F5A" w:rsidRPr="00125F76" w:rsidRDefault="00E0317E" w:rsidP="005E4509">
      <w:pPr>
        <w:jc w:val="both"/>
        <w:rPr>
          <w:sz w:val="28"/>
          <w:szCs w:val="28"/>
          <w:lang w:val="fr-FR"/>
        </w:rPr>
      </w:pPr>
      <w:r w:rsidRPr="00125F76">
        <w:rPr>
          <w:sz w:val="28"/>
          <w:szCs w:val="28"/>
        </w:rPr>
        <w:t>- BGH + công đoàn, tổ trưởng chuyên môn các khối đánh giá xếp loại thi đua tháng.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9E7906" w:rsidRPr="009608E0" w:rsidTr="00662B0E">
        <w:trPr>
          <w:trHeight w:val="1244"/>
        </w:trPr>
        <w:tc>
          <w:tcPr>
            <w:tcW w:w="5054" w:type="dxa"/>
          </w:tcPr>
          <w:p w:rsidR="009E7906" w:rsidRPr="007310AF" w:rsidRDefault="009E7906" w:rsidP="00662B0E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7310AF">
              <w:rPr>
                <w:b/>
                <w:i/>
                <w:sz w:val="22"/>
                <w:szCs w:val="22"/>
                <w:lang w:val="pt-BR"/>
              </w:rPr>
              <w:t xml:space="preserve">Nơi nhận  </w:t>
            </w:r>
          </w:p>
          <w:p w:rsidR="009E7906" w:rsidRPr="007310AF" w:rsidRDefault="009E7906" w:rsidP="00662B0E">
            <w:pPr>
              <w:jc w:val="both"/>
              <w:rPr>
                <w:sz w:val="22"/>
                <w:szCs w:val="22"/>
                <w:lang w:val="pt-BR"/>
              </w:rPr>
            </w:pPr>
            <w:r w:rsidRPr="007310AF">
              <w:rPr>
                <w:sz w:val="22"/>
                <w:szCs w:val="22"/>
                <w:lang w:val="pt-BR"/>
              </w:rPr>
              <w:t>- Các đ/c CBGVNV</w:t>
            </w:r>
          </w:p>
          <w:p w:rsidR="009E7906" w:rsidRPr="009608E0" w:rsidRDefault="009E7906" w:rsidP="00A069E2">
            <w:pPr>
              <w:rPr>
                <w:sz w:val="26"/>
                <w:szCs w:val="26"/>
                <w:lang w:val="pt-BR"/>
              </w:rPr>
            </w:pPr>
            <w:r w:rsidRPr="007310AF">
              <w:rPr>
                <w:sz w:val="22"/>
                <w:szCs w:val="22"/>
                <w:lang w:val="pt-BR"/>
              </w:rPr>
              <w:t>- Lưu</w:t>
            </w:r>
            <w:r w:rsidR="00A069E2" w:rsidRPr="007310AF">
              <w:rPr>
                <w:sz w:val="22"/>
                <w:szCs w:val="22"/>
                <w:lang w:val="pt-BR"/>
              </w:rPr>
              <w:t xml:space="preserve"> VT</w:t>
            </w:r>
          </w:p>
        </w:tc>
        <w:tc>
          <w:tcPr>
            <w:tcW w:w="5054" w:type="dxa"/>
          </w:tcPr>
          <w:p w:rsidR="009E7906" w:rsidRPr="00125F76" w:rsidRDefault="009E7906" w:rsidP="00662B0E">
            <w:pPr>
              <w:jc w:val="center"/>
              <w:rPr>
                <w:sz w:val="28"/>
                <w:szCs w:val="28"/>
                <w:lang w:val="pt-BR"/>
              </w:rPr>
            </w:pPr>
            <w:r w:rsidRPr="00125F76">
              <w:rPr>
                <w:b/>
                <w:sz w:val="28"/>
                <w:szCs w:val="28"/>
                <w:lang w:val="pt-BR"/>
              </w:rPr>
              <w:t>T/M. Ban Giám Hiệu</w:t>
            </w:r>
          </w:p>
          <w:p w:rsidR="009E7906" w:rsidRPr="00125F76" w:rsidRDefault="009E7906" w:rsidP="00662B0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25F76">
              <w:rPr>
                <w:b/>
                <w:sz w:val="28"/>
                <w:szCs w:val="28"/>
                <w:lang w:val="pt-BR"/>
              </w:rPr>
              <w:t>Hiệu trưởng</w:t>
            </w:r>
          </w:p>
          <w:p w:rsidR="000B7FA6" w:rsidRPr="00125F76" w:rsidRDefault="000B7FA6" w:rsidP="00662B0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B7FA6" w:rsidRPr="00125F76" w:rsidRDefault="000B7FA6" w:rsidP="00662B0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B7FA6" w:rsidRPr="00125F76" w:rsidRDefault="000B7FA6" w:rsidP="00662B0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B7FA6" w:rsidRPr="009608E0" w:rsidRDefault="000B7FA6" w:rsidP="00662B0E">
            <w:pPr>
              <w:jc w:val="center"/>
              <w:rPr>
                <w:sz w:val="26"/>
                <w:szCs w:val="26"/>
                <w:lang w:val="pt-BR"/>
              </w:rPr>
            </w:pPr>
            <w:r w:rsidRPr="00125F76">
              <w:rPr>
                <w:b/>
                <w:sz w:val="28"/>
                <w:szCs w:val="28"/>
                <w:lang w:val="pt-BR"/>
              </w:rPr>
              <w:t>Nguyễn Thị Hà</w:t>
            </w:r>
          </w:p>
        </w:tc>
      </w:tr>
    </w:tbl>
    <w:p w:rsidR="00AD204A" w:rsidRPr="009608E0" w:rsidRDefault="00AD204A" w:rsidP="006471A9">
      <w:pPr>
        <w:jc w:val="center"/>
        <w:rPr>
          <w:b/>
          <w:sz w:val="26"/>
          <w:szCs w:val="26"/>
        </w:rPr>
      </w:pPr>
    </w:p>
    <w:sectPr w:rsidR="00AD204A" w:rsidRPr="009608E0" w:rsidSect="00A21B2B">
      <w:pgSz w:w="12240" w:h="15840"/>
      <w:pgMar w:top="72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AF"/>
    <w:multiLevelType w:val="hybridMultilevel"/>
    <w:tmpl w:val="AEA0DD22"/>
    <w:lvl w:ilvl="0" w:tplc="E16ED14A">
      <w:start w:val="3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9FA4BA7"/>
    <w:multiLevelType w:val="hybridMultilevel"/>
    <w:tmpl w:val="BF48D9B4"/>
    <w:lvl w:ilvl="0" w:tplc="766C7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6BAA"/>
    <w:multiLevelType w:val="hybridMultilevel"/>
    <w:tmpl w:val="701672F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96"/>
    <w:rsid w:val="000125B4"/>
    <w:rsid w:val="00053793"/>
    <w:rsid w:val="00053B1C"/>
    <w:rsid w:val="0005591E"/>
    <w:rsid w:val="00057A7B"/>
    <w:rsid w:val="000605AE"/>
    <w:rsid w:val="00063342"/>
    <w:rsid w:val="000637EE"/>
    <w:rsid w:val="00065C0A"/>
    <w:rsid w:val="00066DB9"/>
    <w:rsid w:val="000850CE"/>
    <w:rsid w:val="000A29F1"/>
    <w:rsid w:val="000A5890"/>
    <w:rsid w:val="000A6FAB"/>
    <w:rsid w:val="000B792A"/>
    <w:rsid w:val="000B7FA6"/>
    <w:rsid w:val="000C0CD5"/>
    <w:rsid w:val="000C4DF9"/>
    <w:rsid w:val="000C7768"/>
    <w:rsid w:val="000D17C5"/>
    <w:rsid w:val="000D1F5A"/>
    <w:rsid w:val="000F25DD"/>
    <w:rsid w:val="000F2738"/>
    <w:rsid w:val="000F4D33"/>
    <w:rsid w:val="000F4E05"/>
    <w:rsid w:val="0012090B"/>
    <w:rsid w:val="00125F76"/>
    <w:rsid w:val="001452EF"/>
    <w:rsid w:val="0015011D"/>
    <w:rsid w:val="00153846"/>
    <w:rsid w:val="00164DF4"/>
    <w:rsid w:val="00185983"/>
    <w:rsid w:val="00193F72"/>
    <w:rsid w:val="0019693E"/>
    <w:rsid w:val="001A2D75"/>
    <w:rsid w:val="001B1269"/>
    <w:rsid w:val="001B6C14"/>
    <w:rsid w:val="001C1B12"/>
    <w:rsid w:val="001D0AD7"/>
    <w:rsid w:val="001E086A"/>
    <w:rsid w:val="001E0B3D"/>
    <w:rsid w:val="001F0866"/>
    <w:rsid w:val="001F24AD"/>
    <w:rsid w:val="001F2615"/>
    <w:rsid w:val="001F7B0F"/>
    <w:rsid w:val="001F7D7F"/>
    <w:rsid w:val="00202BA6"/>
    <w:rsid w:val="00203066"/>
    <w:rsid w:val="00206D81"/>
    <w:rsid w:val="00210446"/>
    <w:rsid w:val="0021446F"/>
    <w:rsid w:val="00216720"/>
    <w:rsid w:val="00233C64"/>
    <w:rsid w:val="002559EF"/>
    <w:rsid w:val="0026110E"/>
    <w:rsid w:val="00263FA5"/>
    <w:rsid w:val="0026549D"/>
    <w:rsid w:val="00266D74"/>
    <w:rsid w:val="00267509"/>
    <w:rsid w:val="0028496F"/>
    <w:rsid w:val="00293316"/>
    <w:rsid w:val="002B3A83"/>
    <w:rsid w:val="002C15AC"/>
    <w:rsid w:val="002C54A8"/>
    <w:rsid w:val="002C6899"/>
    <w:rsid w:val="002D4230"/>
    <w:rsid w:val="002E1592"/>
    <w:rsid w:val="002E16E4"/>
    <w:rsid w:val="002E3FA2"/>
    <w:rsid w:val="002E3FB2"/>
    <w:rsid w:val="002E4FEA"/>
    <w:rsid w:val="003053FD"/>
    <w:rsid w:val="003074B1"/>
    <w:rsid w:val="0030774D"/>
    <w:rsid w:val="00312A25"/>
    <w:rsid w:val="00312F01"/>
    <w:rsid w:val="00313878"/>
    <w:rsid w:val="00316B54"/>
    <w:rsid w:val="003348C7"/>
    <w:rsid w:val="0034127F"/>
    <w:rsid w:val="00362202"/>
    <w:rsid w:val="00363FC4"/>
    <w:rsid w:val="0036427C"/>
    <w:rsid w:val="00384F97"/>
    <w:rsid w:val="003C13EC"/>
    <w:rsid w:val="003D0152"/>
    <w:rsid w:val="003D7510"/>
    <w:rsid w:val="003E421E"/>
    <w:rsid w:val="003E6164"/>
    <w:rsid w:val="003F1219"/>
    <w:rsid w:val="003F566B"/>
    <w:rsid w:val="004028F6"/>
    <w:rsid w:val="00407F41"/>
    <w:rsid w:val="004161DB"/>
    <w:rsid w:val="004202F2"/>
    <w:rsid w:val="004260C5"/>
    <w:rsid w:val="00437BF7"/>
    <w:rsid w:val="00444DA6"/>
    <w:rsid w:val="00452E0A"/>
    <w:rsid w:val="00453440"/>
    <w:rsid w:val="00465F2D"/>
    <w:rsid w:val="00466C50"/>
    <w:rsid w:val="00474732"/>
    <w:rsid w:val="004756B4"/>
    <w:rsid w:val="00490893"/>
    <w:rsid w:val="00491679"/>
    <w:rsid w:val="00494577"/>
    <w:rsid w:val="004A1C24"/>
    <w:rsid w:val="004C132D"/>
    <w:rsid w:val="004C7813"/>
    <w:rsid w:val="004D16F9"/>
    <w:rsid w:val="004E0162"/>
    <w:rsid w:val="004E6A6C"/>
    <w:rsid w:val="004F3C67"/>
    <w:rsid w:val="00500672"/>
    <w:rsid w:val="00501D8B"/>
    <w:rsid w:val="005053EA"/>
    <w:rsid w:val="0052691B"/>
    <w:rsid w:val="00542E87"/>
    <w:rsid w:val="0055790D"/>
    <w:rsid w:val="0056020E"/>
    <w:rsid w:val="00560AEF"/>
    <w:rsid w:val="00572954"/>
    <w:rsid w:val="00583CB4"/>
    <w:rsid w:val="005872C2"/>
    <w:rsid w:val="00587A56"/>
    <w:rsid w:val="005909B7"/>
    <w:rsid w:val="005931A6"/>
    <w:rsid w:val="005A2073"/>
    <w:rsid w:val="005A4536"/>
    <w:rsid w:val="005A453A"/>
    <w:rsid w:val="005C6BE6"/>
    <w:rsid w:val="005D1EA7"/>
    <w:rsid w:val="005D313F"/>
    <w:rsid w:val="005D4C20"/>
    <w:rsid w:val="005E4509"/>
    <w:rsid w:val="005E498B"/>
    <w:rsid w:val="005E4D3C"/>
    <w:rsid w:val="005E4ED2"/>
    <w:rsid w:val="005E60A6"/>
    <w:rsid w:val="005F6814"/>
    <w:rsid w:val="00602578"/>
    <w:rsid w:val="00603CFE"/>
    <w:rsid w:val="00606322"/>
    <w:rsid w:val="00610755"/>
    <w:rsid w:val="00614B7D"/>
    <w:rsid w:val="006300C4"/>
    <w:rsid w:val="00634B3C"/>
    <w:rsid w:val="0063711A"/>
    <w:rsid w:val="00641A84"/>
    <w:rsid w:val="0064463E"/>
    <w:rsid w:val="006471A9"/>
    <w:rsid w:val="00647ABB"/>
    <w:rsid w:val="006708F6"/>
    <w:rsid w:val="0067198E"/>
    <w:rsid w:val="0067399D"/>
    <w:rsid w:val="0067651C"/>
    <w:rsid w:val="00676C3E"/>
    <w:rsid w:val="00685553"/>
    <w:rsid w:val="006A2689"/>
    <w:rsid w:val="006A5212"/>
    <w:rsid w:val="006B5882"/>
    <w:rsid w:val="006C2DDE"/>
    <w:rsid w:val="006C614D"/>
    <w:rsid w:val="006D40F5"/>
    <w:rsid w:val="006E45C0"/>
    <w:rsid w:val="006F02F0"/>
    <w:rsid w:val="00703553"/>
    <w:rsid w:val="0071278A"/>
    <w:rsid w:val="00715D6B"/>
    <w:rsid w:val="00720AE8"/>
    <w:rsid w:val="0072765A"/>
    <w:rsid w:val="007310AF"/>
    <w:rsid w:val="00736320"/>
    <w:rsid w:val="0073791A"/>
    <w:rsid w:val="007417CD"/>
    <w:rsid w:val="00744221"/>
    <w:rsid w:val="007458F9"/>
    <w:rsid w:val="0075093F"/>
    <w:rsid w:val="0075167E"/>
    <w:rsid w:val="0076576D"/>
    <w:rsid w:val="007708F3"/>
    <w:rsid w:val="007873DE"/>
    <w:rsid w:val="00790801"/>
    <w:rsid w:val="00791E72"/>
    <w:rsid w:val="007A0728"/>
    <w:rsid w:val="007C450F"/>
    <w:rsid w:val="007D0206"/>
    <w:rsid w:val="007D02DA"/>
    <w:rsid w:val="007D66EB"/>
    <w:rsid w:val="007E46BA"/>
    <w:rsid w:val="007F562F"/>
    <w:rsid w:val="007F6CB8"/>
    <w:rsid w:val="00801AA3"/>
    <w:rsid w:val="00802A5D"/>
    <w:rsid w:val="0080335D"/>
    <w:rsid w:val="008048A1"/>
    <w:rsid w:val="00815F7B"/>
    <w:rsid w:val="00821A78"/>
    <w:rsid w:val="008240B2"/>
    <w:rsid w:val="0083321A"/>
    <w:rsid w:val="00837462"/>
    <w:rsid w:val="0084511F"/>
    <w:rsid w:val="0084680A"/>
    <w:rsid w:val="0084709F"/>
    <w:rsid w:val="008535E4"/>
    <w:rsid w:val="008536C7"/>
    <w:rsid w:val="00862F23"/>
    <w:rsid w:val="0086418C"/>
    <w:rsid w:val="008738B0"/>
    <w:rsid w:val="0087404B"/>
    <w:rsid w:val="00880795"/>
    <w:rsid w:val="0088164E"/>
    <w:rsid w:val="00884436"/>
    <w:rsid w:val="00897136"/>
    <w:rsid w:val="008A2862"/>
    <w:rsid w:val="008A6A38"/>
    <w:rsid w:val="008B187F"/>
    <w:rsid w:val="008B7D00"/>
    <w:rsid w:val="008C6F11"/>
    <w:rsid w:val="008D15C1"/>
    <w:rsid w:val="008D27CB"/>
    <w:rsid w:val="008D6210"/>
    <w:rsid w:val="008E2122"/>
    <w:rsid w:val="008E3634"/>
    <w:rsid w:val="008E53BA"/>
    <w:rsid w:val="008E60CC"/>
    <w:rsid w:val="008E71C0"/>
    <w:rsid w:val="00900A0D"/>
    <w:rsid w:val="009031E5"/>
    <w:rsid w:val="009043B0"/>
    <w:rsid w:val="00904F8C"/>
    <w:rsid w:val="00914B82"/>
    <w:rsid w:val="00916548"/>
    <w:rsid w:val="0092493A"/>
    <w:rsid w:val="00924CD0"/>
    <w:rsid w:val="00933A08"/>
    <w:rsid w:val="00937443"/>
    <w:rsid w:val="009430BB"/>
    <w:rsid w:val="00946AC8"/>
    <w:rsid w:val="00947714"/>
    <w:rsid w:val="00951E3A"/>
    <w:rsid w:val="009608E0"/>
    <w:rsid w:val="00967457"/>
    <w:rsid w:val="0097587E"/>
    <w:rsid w:val="00983488"/>
    <w:rsid w:val="0098558C"/>
    <w:rsid w:val="00992641"/>
    <w:rsid w:val="00995391"/>
    <w:rsid w:val="009966EA"/>
    <w:rsid w:val="009A1A47"/>
    <w:rsid w:val="009A2C4C"/>
    <w:rsid w:val="009A3B4D"/>
    <w:rsid w:val="009B2CA0"/>
    <w:rsid w:val="009C2636"/>
    <w:rsid w:val="009E2B96"/>
    <w:rsid w:val="009E7906"/>
    <w:rsid w:val="00A00CDF"/>
    <w:rsid w:val="00A01CF8"/>
    <w:rsid w:val="00A069E2"/>
    <w:rsid w:val="00A158A9"/>
    <w:rsid w:val="00A21B2B"/>
    <w:rsid w:val="00A30F56"/>
    <w:rsid w:val="00A46E7E"/>
    <w:rsid w:val="00A52E98"/>
    <w:rsid w:val="00A56A0B"/>
    <w:rsid w:val="00A57E87"/>
    <w:rsid w:val="00A630F7"/>
    <w:rsid w:val="00A81E10"/>
    <w:rsid w:val="00A875C3"/>
    <w:rsid w:val="00AC0B9E"/>
    <w:rsid w:val="00AC5452"/>
    <w:rsid w:val="00AD204A"/>
    <w:rsid w:val="00AE1C3D"/>
    <w:rsid w:val="00AE1E89"/>
    <w:rsid w:val="00AE3C58"/>
    <w:rsid w:val="00AE3D6A"/>
    <w:rsid w:val="00AE6E78"/>
    <w:rsid w:val="00AF764D"/>
    <w:rsid w:val="00B00E4A"/>
    <w:rsid w:val="00B06A4D"/>
    <w:rsid w:val="00B11F80"/>
    <w:rsid w:val="00B147AC"/>
    <w:rsid w:val="00B2244A"/>
    <w:rsid w:val="00B310FA"/>
    <w:rsid w:val="00B34331"/>
    <w:rsid w:val="00B53FE9"/>
    <w:rsid w:val="00B54F4A"/>
    <w:rsid w:val="00B57169"/>
    <w:rsid w:val="00B62E57"/>
    <w:rsid w:val="00B65852"/>
    <w:rsid w:val="00B811D2"/>
    <w:rsid w:val="00B8154B"/>
    <w:rsid w:val="00B920E8"/>
    <w:rsid w:val="00B93A33"/>
    <w:rsid w:val="00B971FB"/>
    <w:rsid w:val="00BA07EC"/>
    <w:rsid w:val="00BA2FA8"/>
    <w:rsid w:val="00BA3EE5"/>
    <w:rsid w:val="00BA7005"/>
    <w:rsid w:val="00BA7135"/>
    <w:rsid w:val="00BC23DA"/>
    <w:rsid w:val="00BC4007"/>
    <w:rsid w:val="00BE1F4B"/>
    <w:rsid w:val="00BE28E8"/>
    <w:rsid w:val="00BE3D3A"/>
    <w:rsid w:val="00BE7BF4"/>
    <w:rsid w:val="00BF5232"/>
    <w:rsid w:val="00C21C44"/>
    <w:rsid w:val="00C277E8"/>
    <w:rsid w:val="00C27873"/>
    <w:rsid w:val="00C3221F"/>
    <w:rsid w:val="00C33FA4"/>
    <w:rsid w:val="00C348A5"/>
    <w:rsid w:val="00C41464"/>
    <w:rsid w:val="00C4250C"/>
    <w:rsid w:val="00C5306A"/>
    <w:rsid w:val="00C648A9"/>
    <w:rsid w:val="00C664A7"/>
    <w:rsid w:val="00C774A1"/>
    <w:rsid w:val="00C80854"/>
    <w:rsid w:val="00C813B3"/>
    <w:rsid w:val="00C84A1A"/>
    <w:rsid w:val="00C93050"/>
    <w:rsid w:val="00C95D97"/>
    <w:rsid w:val="00CB7838"/>
    <w:rsid w:val="00CC3804"/>
    <w:rsid w:val="00CD21D7"/>
    <w:rsid w:val="00CF51CF"/>
    <w:rsid w:val="00CF7E69"/>
    <w:rsid w:val="00D11F7E"/>
    <w:rsid w:val="00D14843"/>
    <w:rsid w:val="00D16B83"/>
    <w:rsid w:val="00D21CAB"/>
    <w:rsid w:val="00D21CEE"/>
    <w:rsid w:val="00D24231"/>
    <w:rsid w:val="00D25F63"/>
    <w:rsid w:val="00D347CB"/>
    <w:rsid w:val="00D371BF"/>
    <w:rsid w:val="00D43A6C"/>
    <w:rsid w:val="00D450AD"/>
    <w:rsid w:val="00D4677E"/>
    <w:rsid w:val="00D501C7"/>
    <w:rsid w:val="00D65498"/>
    <w:rsid w:val="00D7223B"/>
    <w:rsid w:val="00D760AC"/>
    <w:rsid w:val="00D8008F"/>
    <w:rsid w:val="00D85E9C"/>
    <w:rsid w:val="00D86D3F"/>
    <w:rsid w:val="00D9040D"/>
    <w:rsid w:val="00D92516"/>
    <w:rsid w:val="00D95996"/>
    <w:rsid w:val="00DA00DE"/>
    <w:rsid w:val="00DA20CF"/>
    <w:rsid w:val="00DA2B5B"/>
    <w:rsid w:val="00DA6A7F"/>
    <w:rsid w:val="00DA7EA6"/>
    <w:rsid w:val="00DB0EDD"/>
    <w:rsid w:val="00DB350C"/>
    <w:rsid w:val="00DB5D49"/>
    <w:rsid w:val="00DC028C"/>
    <w:rsid w:val="00DE187D"/>
    <w:rsid w:val="00DE6FD1"/>
    <w:rsid w:val="00E02D5C"/>
    <w:rsid w:val="00E0317E"/>
    <w:rsid w:val="00E03FAB"/>
    <w:rsid w:val="00E04C64"/>
    <w:rsid w:val="00E0523E"/>
    <w:rsid w:val="00E1356E"/>
    <w:rsid w:val="00E13E37"/>
    <w:rsid w:val="00E16039"/>
    <w:rsid w:val="00E27D70"/>
    <w:rsid w:val="00E32BBA"/>
    <w:rsid w:val="00E61D71"/>
    <w:rsid w:val="00E65579"/>
    <w:rsid w:val="00E66304"/>
    <w:rsid w:val="00E67F60"/>
    <w:rsid w:val="00E73CA7"/>
    <w:rsid w:val="00E82520"/>
    <w:rsid w:val="00E8436C"/>
    <w:rsid w:val="00E8518D"/>
    <w:rsid w:val="00E86012"/>
    <w:rsid w:val="00E865AF"/>
    <w:rsid w:val="00EA01A0"/>
    <w:rsid w:val="00EA4355"/>
    <w:rsid w:val="00EA608F"/>
    <w:rsid w:val="00EB51C7"/>
    <w:rsid w:val="00EC1239"/>
    <w:rsid w:val="00EC35F1"/>
    <w:rsid w:val="00ED2D50"/>
    <w:rsid w:val="00ED68D7"/>
    <w:rsid w:val="00F10358"/>
    <w:rsid w:val="00F11896"/>
    <w:rsid w:val="00F15F01"/>
    <w:rsid w:val="00F258E7"/>
    <w:rsid w:val="00F45840"/>
    <w:rsid w:val="00F47C07"/>
    <w:rsid w:val="00F50A26"/>
    <w:rsid w:val="00F50EAB"/>
    <w:rsid w:val="00F51E62"/>
    <w:rsid w:val="00F64186"/>
    <w:rsid w:val="00F6505B"/>
    <w:rsid w:val="00F707FE"/>
    <w:rsid w:val="00F71D1B"/>
    <w:rsid w:val="00F72EEC"/>
    <w:rsid w:val="00F93804"/>
    <w:rsid w:val="00F96952"/>
    <w:rsid w:val="00F97F4B"/>
    <w:rsid w:val="00FA537E"/>
    <w:rsid w:val="00FB2F1B"/>
    <w:rsid w:val="00FB67EF"/>
    <w:rsid w:val="00FB7B98"/>
    <w:rsid w:val="00FC0EEB"/>
    <w:rsid w:val="00FC1318"/>
    <w:rsid w:val="00FC2C2A"/>
    <w:rsid w:val="00FD1BBA"/>
    <w:rsid w:val="00FF101A"/>
    <w:rsid w:val="00F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VietAnh</dc:creator>
  <cp:lastModifiedBy>Admin</cp:lastModifiedBy>
  <cp:revision>208</cp:revision>
  <cp:lastPrinted>2023-10-28T09:50:00Z</cp:lastPrinted>
  <dcterms:created xsi:type="dcterms:W3CDTF">2020-11-07T06:31:00Z</dcterms:created>
  <dcterms:modified xsi:type="dcterms:W3CDTF">2023-11-28T05:33:00Z</dcterms:modified>
</cp:coreProperties>
</file>