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80461B" w14:textId="77777777" w:rsidR="00D46517" w:rsidRDefault="00FB7922" w:rsidP="00D46517">
      <w:pPr>
        <w:ind w:firstLine="720"/>
        <w:jc w:val="both"/>
        <w:rPr>
          <w:sz w:val="28"/>
          <w:szCs w:val="28"/>
        </w:rPr>
      </w:pPr>
      <w:r w:rsidRPr="00FB7922">
        <w:rPr>
          <w:sz w:val="28"/>
          <w:szCs w:val="28"/>
        </w:rPr>
        <w:t xml:space="preserve">Thực hiện sự chỉ đạo của phòng giáo dục huyện Gia Lâm về việc đẩy mạnh phong trào thi đua dạy tốt </w:t>
      </w:r>
      <w:r>
        <w:rPr>
          <w:sz w:val="28"/>
          <w:szCs w:val="28"/>
        </w:rPr>
        <w:t xml:space="preserve">- </w:t>
      </w:r>
      <w:r w:rsidRPr="00FB7922">
        <w:rPr>
          <w:sz w:val="28"/>
          <w:szCs w:val="28"/>
        </w:rPr>
        <w:t>học tốt nhằm động viên</w:t>
      </w:r>
      <w:r>
        <w:rPr>
          <w:sz w:val="28"/>
          <w:szCs w:val="28"/>
        </w:rPr>
        <w:t>,</w:t>
      </w:r>
      <w:r w:rsidRPr="00FB7922">
        <w:rPr>
          <w:sz w:val="28"/>
          <w:szCs w:val="28"/>
        </w:rPr>
        <w:t xml:space="preserve"> tạo cơ hội cho giáo viên rèn luyện tự học và sáng tạo</w:t>
      </w:r>
      <w:r w:rsidR="00D46517">
        <w:rPr>
          <w:sz w:val="28"/>
          <w:szCs w:val="28"/>
        </w:rPr>
        <w:t>.</w:t>
      </w:r>
      <w:r w:rsidRPr="00FB7922">
        <w:rPr>
          <w:sz w:val="28"/>
          <w:szCs w:val="28"/>
        </w:rPr>
        <w:t xml:space="preserve"> </w:t>
      </w:r>
      <w:r w:rsidR="00D46517">
        <w:rPr>
          <w:sz w:val="28"/>
          <w:szCs w:val="28"/>
        </w:rPr>
        <w:t>Q</w:t>
      </w:r>
      <w:r w:rsidRPr="00FB7922">
        <w:rPr>
          <w:sz w:val="28"/>
          <w:szCs w:val="28"/>
        </w:rPr>
        <w:t xml:space="preserve">ua đó </w:t>
      </w:r>
      <w:r w:rsidR="00D46517">
        <w:rPr>
          <w:sz w:val="28"/>
          <w:szCs w:val="28"/>
        </w:rPr>
        <w:t>c</w:t>
      </w:r>
      <w:r w:rsidRPr="00FB7922">
        <w:rPr>
          <w:sz w:val="28"/>
          <w:szCs w:val="28"/>
        </w:rPr>
        <w:t xml:space="preserve">ông nhận và suy tôn giáo viên đạt danh hiệu giáo viên dạy giỏi cấp huyện tạo điều kiện để giáo viên </w:t>
      </w:r>
      <w:r w:rsidR="00D46517">
        <w:rPr>
          <w:sz w:val="28"/>
          <w:szCs w:val="28"/>
        </w:rPr>
        <w:t>t</w:t>
      </w:r>
      <w:r w:rsidRPr="00FB7922">
        <w:rPr>
          <w:sz w:val="28"/>
          <w:szCs w:val="28"/>
        </w:rPr>
        <w:t>hể hiện kỹ năng nghề nghiệp về giảng dạy</w:t>
      </w:r>
      <w:r w:rsidR="00D46517">
        <w:rPr>
          <w:sz w:val="28"/>
          <w:szCs w:val="28"/>
        </w:rPr>
        <w:t>,</w:t>
      </w:r>
      <w:r w:rsidRPr="00FB7922">
        <w:rPr>
          <w:sz w:val="28"/>
          <w:szCs w:val="28"/>
        </w:rPr>
        <w:t xml:space="preserve"> tổ chức lớp học</w:t>
      </w:r>
      <w:r w:rsidR="00D46517">
        <w:rPr>
          <w:sz w:val="28"/>
          <w:szCs w:val="28"/>
        </w:rPr>
        <w:t xml:space="preserve">. </w:t>
      </w:r>
      <w:r w:rsidRPr="00FB7922">
        <w:rPr>
          <w:sz w:val="28"/>
          <w:szCs w:val="28"/>
        </w:rPr>
        <w:t>Hội thi nhằm bồi dưỡng nâng cao trình độ chuyên môn nghiệp vụ cho giáo viên</w:t>
      </w:r>
      <w:r w:rsidR="00D46517">
        <w:rPr>
          <w:sz w:val="28"/>
          <w:szCs w:val="28"/>
        </w:rPr>
        <w:t>.</w:t>
      </w:r>
      <w:r w:rsidRPr="00FB7922">
        <w:rPr>
          <w:sz w:val="28"/>
          <w:szCs w:val="28"/>
        </w:rPr>
        <w:t xml:space="preserve"> </w:t>
      </w:r>
    </w:p>
    <w:p w14:paraId="77087A77" w14:textId="1BCF4B16" w:rsidR="00FB7922" w:rsidRDefault="00D46517" w:rsidP="00D46517">
      <w:pPr>
        <w:ind w:firstLine="720"/>
        <w:jc w:val="both"/>
        <w:rPr>
          <w:b/>
          <w:bCs/>
          <w:i/>
          <w:iCs/>
          <w:sz w:val="28"/>
          <w:szCs w:val="28"/>
        </w:rPr>
      </w:pPr>
      <w:r>
        <w:rPr>
          <w:sz w:val="28"/>
          <w:szCs w:val="28"/>
        </w:rPr>
        <w:t>H</w:t>
      </w:r>
      <w:r w:rsidR="00FB7922" w:rsidRPr="00FB7922">
        <w:rPr>
          <w:sz w:val="28"/>
          <w:szCs w:val="28"/>
        </w:rPr>
        <w:t>ưởng ứng phong trào này</w:t>
      </w:r>
      <w:r>
        <w:rPr>
          <w:sz w:val="28"/>
          <w:szCs w:val="28"/>
        </w:rPr>
        <w:t>,</w:t>
      </w:r>
      <w:r w:rsidR="00FB7922" w:rsidRPr="00FB7922">
        <w:rPr>
          <w:sz w:val="28"/>
          <w:szCs w:val="28"/>
        </w:rPr>
        <w:t xml:space="preserve"> trường tiểu học Phú </w:t>
      </w:r>
      <w:r>
        <w:rPr>
          <w:sz w:val="28"/>
          <w:szCs w:val="28"/>
        </w:rPr>
        <w:t>T</w:t>
      </w:r>
      <w:r w:rsidR="00FB7922" w:rsidRPr="00FB7922">
        <w:rPr>
          <w:sz w:val="28"/>
          <w:szCs w:val="28"/>
        </w:rPr>
        <w:t>hị đã đăng ký và dự thi ba tiết dạy</w:t>
      </w:r>
      <w:r>
        <w:rPr>
          <w:sz w:val="28"/>
          <w:szCs w:val="28"/>
        </w:rPr>
        <w:t>.</w:t>
      </w:r>
      <w:r w:rsidR="00FB7922" w:rsidRPr="00FB7922">
        <w:rPr>
          <w:sz w:val="28"/>
          <w:szCs w:val="28"/>
        </w:rPr>
        <w:t xml:space="preserve"> </w:t>
      </w:r>
      <w:r>
        <w:rPr>
          <w:sz w:val="28"/>
          <w:szCs w:val="28"/>
        </w:rPr>
        <w:t>T</w:t>
      </w:r>
      <w:r w:rsidR="00FB7922" w:rsidRPr="00FB7922">
        <w:rPr>
          <w:sz w:val="28"/>
          <w:szCs w:val="28"/>
        </w:rPr>
        <w:t>rong đó có hai giáo viên của tổ 3 tham gia đó là</w:t>
      </w:r>
      <w:r>
        <w:rPr>
          <w:sz w:val="28"/>
          <w:szCs w:val="28"/>
        </w:rPr>
        <w:t>:</w:t>
      </w:r>
      <w:r w:rsidR="00FB7922" w:rsidRPr="00FB7922">
        <w:rPr>
          <w:sz w:val="28"/>
          <w:szCs w:val="28"/>
        </w:rPr>
        <w:t xml:space="preserve"> đồng chí Đỗ Thị Thùy Thanh dự thi </w:t>
      </w:r>
      <w:r w:rsidR="00FB7922" w:rsidRPr="00D46517">
        <w:rPr>
          <w:b/>
          <w:bCs/>
          <w:i/>
          <w:iCs/>
          <w:sz w:val="28"/>
          <w:szCs w:val="28"/>
        </w:rPr>
        <w:t>môn Tiếng Việt</w:t>
      </w:r>
      <w:r w:rsidR="00FB7922" w:rsidRPr="00FB7922">
        <w:rPr>
          <w:sz w:val="28"/>
          <w:szCs w:val="28"/>
        </w:rPr>
        <w:t xml:space="preserve"> bài</w:t>
      </w:r>
      <w:r>
        <w:rPr>
          <w:sz w:val="28"/>
          <w:szCs w:val="28"/>
        </w:rPr>
        <w:t>:</w:t>
      </w:r>
      <w:r w:rsidR="00FB7922" w:rsidRPr="00FB7922">
        <w:rPr>
          <w:sz w:val="28"/>
          <w:szCs w:val="28"/>
        </w:rPr>
        <w:t xml:space="preserve"> </w:t>
      </w:r>
      <w:r w:rsidRPr="00D46517">
        <w:rPr>
          <w:b/>
          <w:bCs/>
          <w:i/>
          <w:iCs/>
          <w:sz w:val="28"/>
          <w:szCs w:val="28"/>
        </w:rPr>
        <w:t>L</w:t>
      </w:r>
      <w:r w:rsidR="00FB7922" w:rsidRPr="00D46517">
        <w:rPr>
          <w:b/>
          <w:bCs/>
          <w:i/>
          <w:iCs/>
          <w:sz w:val="28"/>
          <w:szCs w:val="28"/>
        </w:rPr>
        <w:t>uyện tập mở rộng vốn từ về bạn trong nhà</w:t>
      </w:r>
      <w:r>
        <w:rPr>
          <w:b/>
          <w:bCs/>
          <w:i/>
          <w:iCs/>
          <w:sz w:val="28"/>
          <w:szCs w:val="28"/>
        </w:rPr>
        <w:t>.</w:t>
      </w:r>
      <w:r w:rsidR="00FB7922" w:rsidRPr="00D46517">
        <w:rPr>
          <w:b/>
          <w:bCs/>
          <w:i/>
          <w:iCs/>
          <w:sz w:val="28"/>
          <w:szCs w:val="28"/>
        </w:rPr>
        <w:t xml:space="preserve"> </w:t>
      </w:r>
      <w:r>
        <w:rPr>
          <w:b/>
          <w:bCs/>
          <w:i/>
          <w:iCs/>
          <w:sz w:val="28"/>
          <w:szCs w:val="28"/>
        </w:rPr>
        <w:t>B</w:t>
      </w:r>
      <w:r w:rsidR="00FB7922" w:rsidRPr="00D46517">
        <w:rPr>
          <w:b/>
          <w:bCs/>
          <w:i/>
          <w:iCs/>
          <w:sz w:val="28"/>
          <w:szCs w:val="28"/>
        </w:rPr>
        <w:t>iện pháp nghệ thuật so sánh</w:t>
      </w:r>
      <w:r>
        <w:rPr>
          <w:sz w:val="28"/>
          <w:szCs w:val="28"/>
        </w:rPr>
        <w:t>.</w:t>
      </w:r>
      <w:r w:rsidR="00FB7922" w:rsidRPr="00FB7922">
        <w:rPr>
          <w:sz w:val="28"/>
          <w:szCs w:val="28"/>
        </w:rPr>
        <w:t xml:space="preserve"> </w:t>
      </w:r>
      <w:r>
        <w:rPr>
          <w:sz w:val="28"/>
          <w:szCs w:val="28"/>
        </w:rPr>
        <w:t>Đ</w:t>
      </w:r>
      <w:r w:rsidR="00FB7922" w:rsidRPr="00FB7922">
        <w:rPr>
          <w:sz w:val="28"/>
          <w:szCs w:val="28"/>
        </w:rPr>
        <w:t xml:space="preserve">ồng chí Nguyễn Thị Thanh Loan dự thi </w:t>
      </w:r>
      <w:r w:rsidR="00FB7922" w:rsidRPr="00D46517">
        <w:rPr>
          <w:b/>
          <w:bCs/>
          <w:i/>
          <w:iCs/>
          <w:sz w:val="28"/>
          <w:szCs w:val="28"/>
        </w:rPr>
        <w:t>môn Toán</w:t>
      </w:r>
      <w:r w:rsidR="00FB7922" w:rsidRPr="00FB7922">
        <w:rPr>
          <w:sz w:val="28"/>
          <w:szCs w:val="28"/>
        </w:rPr>
        <w:t xml:space="preserve"> bài 30</w:t>
      </w:r>
      <w:r>
        <w:rPr>
          <w:sz w:val="28"/>
          <w:szCs w:val="28"/>
        </w:rPr>
        <w:t>:</w:t>
      </w:r>
      <w:r w:rsidR="00FB7922" w:rsidRPr="00FB7922">
        <w:rPr>
          <w:sz w:val="28"/>
          <w:szCs w:val="28"/>
        </w:rPr>
        <w:t xml:space="preserve"> </w:t>
      </w:r>
      <w:r w:rsidRPr="00D46517">
        <w:rPr>
          <w:b/>
          <w:bCs/>
          <w:i/>
          <w:iCs/>
          <w:sz w:val="28"/>
          <w:szCs w:val="28"/>
        </w:rPr>
        <w:t>L</w:t>
      </w:r>
      <w:r w:rsidR="00FB7922" w:rsidRPr="00D46517">
        <w:rPr>
          <w:b/>
          <w:bCs/>
          <w:i/>
          <w:iCs/>
          <w:sz w:val="28"/>
          <w:szCs w:val="28"/>
        </w:rPr>
        <w:t>uyện tập</w:t>
      </w:r>
    </w:p>
    <w:p w14:paraId="71A9F624" w14:textId="745DC9F7" w:rsidR="00B47197" w:rsidRPr="00FB7922" w:rsidRDefault="00B47197" w:rsidP="00D46517">
      <w:pPr>
        <w:ind w:firstLine="720"/>
        <w:jc w:val="both"/>
        <w:rPr>
          <w:sz w:val="28"/>
          <w:szCs w:val="28"/>
        </w:rPr>
      </w:pPr>
      <w:r w:rsidRPr="00B47197">
        <w:rPr>
          <w:sz w:val="28"/>
          <w:szCs w:val="28"/>
        </w:rPr>
        <w:drawing>
          <wp:inline distT="0" distB="0" distL="0" distR="0" wp14:anchorId="4D19F72D" wp14:editId="46C51FD2">
            <wp:extent cx="5486400" cy="4114800"/>
            <wp:effectExtent l="0" t="0" r="0" b="0"/>
            <wp:docPr id="38543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4366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D1B9E" w14:textId="3F790D4A" w:rsidR="00D46517" w:rsidRDefault="00B47197" w:rsidP="00D46517">
      <w:pPr>
        <w:ind w:firstLine="720"/>
        <w:jc w:val="both"/>
        <w:rPr>
          <w:sz w:val="28"/>
          <w:szCs w:val="28"/>
        </w:rPr>
      </w:pPr>
      <w:r w:rsidRPr="00B47197">
        <w:rPr>
          <w:sz w:val="28"/>
          <w:szCs w:val="28"/>
        </w:rPr>
        <w:lastRenderedPageBreak/>
        <w:drawing>
          <wp:inline distT="0" distB="0" distL="0" distR="0" wp14:anchorId="15F83546" wp14:editId="09930495">
            <wp:extent cx="5760720" cy="4320540"/>
            <wp:effectExtent l="0" t="0" r="0" b="3810"/>
            <wp:docPr id="5701667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16677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7197">
        <w:rPr>
          <w:noProof/>
        </w:rPr>
        <w:t xml:space="preserve"> </w:t>
      </w:r>
      <w:r w:rsidRPr="00B47197">
        <w:rPr>
          <w:sz w:val="28"/>
          <w:szCs w:val="28"/>
        </w:rPr>
        <w:lastRenderedPageBreak/>
        <w:drawing>
          <wp:inline distT="0" distB="0" distL="0" distR="0" wp14:anchorId="42824E56" wp14:editId="387A7203">
            <wp:extent cx="5760720" cy="7680960"/>
            <wp:effectExtent l="0" t="0" r="0" b="0"/>
            <wp:docPr id="7649016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90164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7197">
        <w:rPr>
          <w:noProof/>
        </w:rPr>
        <w:t xml:space="preserve"> </w:t>
      </w:r>
      <w:r w:rsidRPr="00B47197">
        <w:rPr>
          <w:noProof/>
        </w:rPr>
        <w:lastRenderedPageBreak/>
        <w:drawing>
          <wp:inline distT="0" distB="0" distL="0" distR="0" wp14:anchorId="47F28B6F" wp14:editId="7E3009A5">
            <wp:extent cx="5760720" cy="4316095"/>
            <wp:effectExtent l="0" t="0" r="0" b="8255"/>
            <wp:docPr id="12742289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2899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7197">
        <w:rPr>
          <w:noProof/>
        </w:rPr>
        <w:t xml:space="preserve"> </w:t>
      </w:r>
      <w:r w:rsidRPr="00B47197">
        <w:rPr>
          <w:noProof/>
        </w:rPr>
        <w:drawing>
          <wp:inline distT="0" distB="0" distL="0" distR="0" wp14:anchorId="25AD09D9" wp14:editId="54A58709">
            <wp:extent cx="5760720" cy="4316095"/>
            <wp:effectExtent l="0" t="0" r="0" b="8255"/>
            <wp:docPr id="464886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8867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922" w:rsidRPr="00FB7922">
        <w:rPr>
          <w:sz w:val="28"/>
          <w:szCs w:val="28"/>
        </w:rPr>
        <w:t>Hai tiết dạy dự thi diễn ra vào ngày 29 tháng 11 năm 2013 và đã thành công tốt đẹp</w:t>
      </w:r>
      <w:r w:rsidR="00D46517">
        <w:rPr>
          <w:sz w:val="28"/>
          <w:szCs w:val="28"/>
        </w:rPr>
        <w:t>.</w:t>
      </w:r>
      <w:r w:rsidR="00FB7922" w:rsidRPr="00FB7922">
        <w:rPr>
          <w:sz w:val="28"/>
          <w:szCs w:val="28"/>
        </w:rPr>
        <w:t xml:space="preserve"> </w:t>
      </w:r>
      <w:r w:rsidR="00D46517">
        <w:rPr>
          <w:sz w:val="28"/>
          <w:szCs w:val="28"/>
        </w:rPr>
        <w:t>V</w:t>
      </w:r>
      <w:r w:rsidR="00FB7922" w:rsidRPr="00FB7922">
        <w:rPr>
          <w:sz w:val="28"/>
          <w:szCs w:val="28"/>
        </w:rPr>
        <w:t xml:space="preserve">iệc đổi mới phương pháp dạy học là một trong những định hướng cơ bản </w:t>
      </w:r>
      <w:r w:rsidR="00FB7922" w:rsidRPr="00FB7922">
        <w:rPr>
          <w:sz w:val="28"/>
          <w:szCs w:val="28"/>
        </w:rPr>
        <w:lastRenderedPageBreak/>
        <w:t>của việc đổi mới giáo dục</w:t>
      </w:r>
      <w:r w:rsidR="00D46517">
        <w:rPr>
          <w:sz w:val="28"/>
          <w:szCs w:val="28"/>
        </w:rPr>
        <w:t>,</w:t>
      </w:r>
      <w:r w:rsidR="00FB7922" w:rsidRPr="00FB7922">
        <w:rPr>
          <w:sz w:val="28"/>
          <w:szCs w:val="28"/>
        </w:rPr>
        <w:t xml:space="preserve"> là chuyển từ nền giáo dục mang </w:t>
      </w:r>
      <w:r w:rsidR="00D46517">
        <w:rPr>
          <w:sz w:val="28"/>
          <w:szCs w:val="28"/>
        </w:rPr>
        <w:t>tính</w:t>
      </w:r>
      <w:r w:rsidR="00FB7922" w:rsidRPr="00FB7922">
        <w:rPr>
          <w:sz w:val="28"/>
          <w:szCs w:val="28"/>
        </w:rPr>
        <w:t xml:space="preserve"> </w:t>
      </w:r>
      <w:r w:rsidR="00D46517">
        <w:rPr>
          <w:sz w:val="28"/>
          <w:szCs w:val="28"/>
        </w:rPr>
        <w:t>h</w:t>
      </w:r>
      <w:r w:rsidR="00FB7922" w:rsidRPr="00FB7922">
        <w:rPr>
          <w:sz w:val="28"/>
          <w:szCs w:val="28"/>
        </w:rPr>
        <w:t xml:space="preserve">àn lâm xa rời thực tiễn sang một nền giáo dục </w:t>
      </w:r>
      <w:r w:rsidR="00D46517">
        <w:rPr>
          <w:sz w:val="28"/>
          <w:szCs w:val="28"/>
        </w:rPr>
        <w:t>tr</w:t>
      </w:r>
      <w:r w:rsidR="00FB7922" w:rsidRPr="00FB7922">
        <w:rPr>
          <w:sz w:val="28"/>
          <w:szCs w:val="28"/>
        </w:rPr>
        <w:t>ú trọng việc hình thành năng lực hành động</w:t>
      </w:r>
      <w:r w:rsidR="00D46517">
        <w:rPr>
          <w:sz w:val="28"/>
          <w:szCs w:val="28"/>
        </w:rPr>
        <w:t>,</w:t>
      </w:r>
      <w:r w:rsidR="00FB7922" w:rsidRPr="00FB7922">
        <w:rPr>
          <w:sz w:val="28"/>
          <w:szCs w:val="28"/>
        </w:rPr>
        <w:t xml:space="preserve"> phát huy tính tích cực</w:t>
      </w:r>
      <w:r w:rsidR="00D46517">
        <w:rPr>
          <w:sz w:val="28"/>
          <w:szCs w:val="28"/>
        </w:rPr>
        <w:t xml:space="preserve">, </w:t>
      </w:r>
      <w:r w:rsidR="00FB7922" w:rsidRPr="00FB7922">
        <w:rPr>
          <w:sz w:val="28"/>
          <w:szCs w:val="28"/>
        </w:rPr>
        <w:t>chủ động</w:t>
      </w:r>
      <w:r w:rsidR="00D46517">
        <w:rPr>
          <w:sz w:val="28"/>
          <w:szCs w:val="28"/>
        </w:rPr>
        <w:t>,</w:t>
      </w:r>
      <w:r w:rsidR="00FB7922" w:rsidRPr="00FB7922">
        <w:rPr>
          <w:sz w:val="28"/>
          <w:szCs w:val="28"/>
        </w:rPr>
        <w:t xml:space="preserve"> sáng tạo của người học đó là xu hướng tất yếu trong cải cách phương pháp dạy học ở mỗi nhà trường</w:t>
      </w:r>
      <w:r w:rsidR="00D46517">
        <w:rPr>
          <w:sz w:val="28"/>
          <w:szCs w:val="28"/>
        </w:rPr>
        <w:t>.</w:t>
      </w:r>
      <w:r w:rsidR="00FB7922" w:rsidRPr="00FB7922">
        <w:rPr>
          <w:sz w:val="28"/>
          <w:szCs w:val="28"/>
        </w:rPr>
        <w:t xml:space="preserve"> </w:t>
      </w:r>
    </w:p>
    <w:p w14:paraId="512E741E" w14:textId="7023DC73" w:rsidR="00FB7922" w:rsidRDefault="00FB7922" w:rsidP="00D46517">
      <w:pPr>
        <w:ind w:firstLine="720"/>
        <w:jc w:val="both"/>
        <w:rPr>
          <w:i/>
          <w:iCs/>
          <w:sz w:val="28"/>
          <w:szCs w:val="28"/>
        </w:rPr>
      </w:pPr>
      <w:r w:rsidRPr="00FB7922">
        <w:rPr>
          <w:sz w:val="28"/>
          <w:szCs w:val="28"/>
        </w:rPr>
        <w:t>Chính vì lẽ đó</w:t>
      </w:r>
      <w:r w:rsidR="00D46517">
        <w:rPr>
          <w:sz w:val="28"/>
          <w:szCs w:val="28"/>
        </w:rPr>
        <w:t>,</w:t>
      </w:r>
      <w:r w:rsidRPr="00FB7922">
        <w:rPr>
          <w:sz w:val="28"/>
          <w:szCs w:val="28"/>
        </w:rPr>
        <w:t xml:space="preserve"> trường Tiểu học Phú thị đã thực hiện nhiều chuyên đề giúp đội ngũ giáo viên </w:t>
      </w:r>
      <w:r w:rsidR="00D46517">
        <w:rPr>
          <w:sz w:val="28"/>
          <w:szCs w:val="28"/>
        </w:rPr>
        <w:t>n</w:t>
      </w:r>
      <w:r w:rsidRPr="00FB7922">
        <w:rPr>
          <w:sz w:val="28"/>
          <w:szCs w:val="28"/>
        </w:rPr>
        <w:t>hà trường học tập và nâng cao trình độ chuyên môn</w:t>
      </w:r>
      <w:r w:rsidR="00D46517">
        <w:rPr>
          <w:sz w:val="28"/>
          <w:szCs w:val="28"/>
        </w:rPr>
        <w:t>.</w:t>
      </w:r>
      <w:r w:rsidRPr="00FB7922">
        <w:rPr>
          <w:sz w:val="28"/>
          <w:szCs w:val="28"/>
        </w:rPr>
        <w:t xml:space="preserve"> </w:t>
      </w:r>
      <w:r w:rsidR="00D46517">
        <w:rPr>
          <w:sz w:val="28"/>
          <w:szCs w:val="28"/>
        </w:rPr>
        <w:t>Q</w:t>
      </w:r>
      <w:r w:rsidRPr="00FB7922">
        <w:rPr>
          <w:sz w:val="28"/>
          <w:szCs w:val="28"/>
        </w:rPr>
        <w:t xml:space="preserve">ua tiết dạy </w:t>
      </w:r>
      <w:r w:rsidR="00D46517">
        <w:rPr>
          <w:sz w:val="28"/>
          <w:szCs w:val="28"/>
        </w:rPr>
        <w:t>T</w:t>
      </w:r>
      <w:r w:rsidRPr="00FB7922">
        <w:rPr>
          <w:sz w:val="28"/>
          <w:szCs w:val="28"/>
        </w:rPr>
        <w:t>iếng Việt</w:t>
      </w:r>
      <w:r w:rsidR="00D46517">
        <w:rPr>
          <w:sz w:val="28"/>
          <w:szCs w:val="28"/>
        </w:rPr>
        <w:t>:</w:t>
      </w:r>
      <w:r w:rsidRPr="00FB7922">
        <w:rPr>
          <w:sz w:val="28"/>
          <w:szCs w:val="28"/>
        </w:rPr>
        <w:t xml:space="preserve"> </w:t>
      </w:r>
      <w:r w:rsidR="00D46517" w:rsidRPr="00D46517">
        <w:rPr>
          <w:i/>
          <w:iCs/>
          <w:sz w:val="28"/>
          <w:szCs w:val="28"/>
        </w:rPr>
        <w:t>L</w:t>
      </w:r>
      <w:r w:rsidRPr="00D46517">
        <w:rPr>
          <w:i/>
          <w:iCs/>
          <w:sz w:val="28"/>
          <w:szCs w:val="28"/>
        </w:rPr>
        <w:t>uyện tập mở rộng vốn từ</w:t>
      </w:r>
      <w:r w:rsidR="00D46517" w:rsidRPr="00D46517">
        <w:rPr>
          <w:i/>
          <w:iCs/>
          <w:sz w:val="28"/>
          <w:szCs w:val="28"/>
        </w:rPr>
        <w:t>.</w:t>
      </w:r>
      <w:r w:rsidRPr="00D46517">
        <w:rPr>
          <w:i/>
          <w:iCs/>
          <w:sz w:val="28"/>
          <w:szCs w:val="28"/>
        </w:rPr>
        <w:t xml:space="preserve"> </w:t>
      </w:r>
      <w:r w:rsidR="00D46517" w:rsidRPr="00D46517">
        <w:rPr>
          <w:i/>
          <w:iCs/>
          <w:sz w:val="28"/>
          <w:szCs w:val="28"/>
        </w:rPr>
        <w:t>B</w:t>
      </w:r>
      <w:r w:rsidRPr="00D46517">
        <w:rPr>
          <w:i/>
          <w:iCs/>
          <w:sz w:val="28"/>
          <w:szCs w:val="28"/>
        </w:rPr>
        <w:t>iện pháp nghệ thuật so sánh</w:t>
      </w:r>
      <w:r w:rsidR="00D46517">
        <w:rPr>
          <w:sz w:val="28"/>
          <w:szCs w:val="28"/>
        </w:rPr>
        <w:t xml:space="preserve"> -</w:t>
      </w:r>
      <w:r w:rsidRPr="00FB7922">
        <w:rPr>
          <w:sz w:val="28"/>
          <w:szCs w:val="28"/>
        </w:rPr>
        <w:t xml:space="preserve"> do đồng chí Đỗ Thị Thùy Thanh</w:t>
      </w:r>
      <w:r w:rsidR="00D46517">
        <w:rPr>
          <w:sz w:val="28"/>
          <w:szCs w:val="28"/>
        </w:rPr>
        <w:t>.</w:t>
      </w:r>
      <w:r w:rsidRPr="00FB7922">
        <w:rPr>
          <w:sz w:val="28"/>
          <w:szCs w:val="28"/>
        </w:rPr>
        <w:t xml:space="preserve"> tiết 2 chuyên đề </w:t>
      </w:r>
      <w:r w:rsidR="00D46517">
        <w:rPr>
          <w:sz w:val="28"/>
          <w:szCs w:val="28"/>
        </w:rPr>
        <w:t>T</w:t>
      </w:r>
      <w:r w:rsidRPr="00FB7922">
        <w:rPr>
          <w:sz w:val="28"/>
          <w:szCs w:val="28"/>
        </w:rPr>
        <w:t xml:space="preserve">oán do đồng chí Nguyễn Thị Thanh Loan </w:t>
      </w:r>
      <w:r w:rsidR="00D46517" w:rsidRPr="00D46517">
        <w:rPr>
          <w:i/>
          <w:iCs/>
          <w:sz w:val="28"/>
          <w:szCs w:val="28"/>
        </w:rPr>
        <w:t>B</w:t>
      </w:r>
      <w:r w:rsidRPr="00D46517">
        <w:rPr>
          <w:i/>
          <w:iCs/>
          <w:sz w:val="28"/>
          <w:szCs w:val="28"/>
        </w:rPr>
        <w:t>ài 30</w:t>
      </w:r>
      <w:r w:rsidR="00D46517" w:rsidRPr="00D46517">
        <w:rPr>
          <w:i/>
          <w:iCs/>
          <w:sz w:val="28"/>
          <w:szCs w:val="28"/>
        </w:rPr>
        <w:t>:</w:t>
      </w:r>
      <w:r w:rsidRPr="00D46517">
        <w:rPr>
          <w:i/>
          <w:iCs/>
          <w:sz w:val="28"/>
          <w:szCs w:val="28"/>
        </w:rPr>
        <w:t xml:space="preserve"> </w:t>
      </w:r>
      <w:r w:rsidR="00D46517" w:rsidRPr="00D46517">
        <w:rPr>
          <w:i/>
          <w:iCs/>
          <w:sz w:val="28"/>
          <w:szCs w:val="28"/>
        </w:rPr>
        <w:t>L</w:t>
      </w:r>
      <w:r w:rsidRPr="00D46517">
        <w:rPr>
          <w:i/>
          <w:iCs/>
          <w:sz w:val="28"/>
          <w:szCs w:val="28"/>
        </w:rPr>
        <w:t>uyện tập</w:t>
      </w:r>
    </w:p>
    <w:p w14:paraId="22143D02" w14:textId="5ADA325A" w:rsidR="00785A35" w:rsidRDefault="00785A35" w:rsidP="00D46517">
      <w:pPr>
        <w:ind w:firstLine="720"/>
        <w:jc w:val="both"/>
        <w:rPr>
          <w:i/>
          <w:iCs/>
          <w:sz w:val="28"/>
          <w:szCs w:val="28"/>
        </w:rPr>
      </w:pPr>
      <w:r w:rsidRPr="002A126D">
        <w:rPr>
          <w:i/>
          <w:iCs/>
          <w:sz w:val="28"/>
          <w:szCs w:val="28"/>
        </w:rPr>
        <w:drawing>
          <wp:inline distT="0" distB="0" distL="0" distR="0" wp14:anchorId="7FCA8EC4" wp14:editId="075E35A9">
            <wp:extent cx="5760720" cy="4320540"/>
            <wp:effectExtent l="0" t="0" r="0" b="3810"/>
            <wp:docPr id="6446809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68098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C12F7" w14:textId="15D713EE" w:rsidR="00785A35" w:rsidRDefault="00785A35" w:rsidP="00D46517">
      <w:pPr>
        <w:ind w:firstLine="720"/>
        <w:jc w:val="both"/>
        <w:rPr>
          <w:i/>
          <w:iCs/>
          <w:sz w:val="28"/>
          <w:szCs w:val="28"/>
        </w:rPr>
      </w:pPr>
      <w:r w:rsidRPr="00785A35">
        <w:rPr>
          <w:i/>
          <w:iCs/>
          <w:sz w:val="28"/>
          <w:szCs w:val="28"/>
        </w:rPr>
        <w:lastRenderedPageBreak/>
        <w:drawing>
          <wp:inline distT="0" distB="0" distL="0" distR="0" wp14:anchorId="77244F93" wp14:editId="3FE49D2F">
            <wp:extent cx="5760720" cy="4316095"/>
            <wp:effectExtent l="0" t="0" r="0" b="8255"/>
            <wp:docPr id="10082560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25601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4813E" w14:textId="280FB8BB" w:rsidR="002A126D" w:rsidRDefault="002A126D" w:rsidP="00D46517">
      <w:pPr>
        <w:ind w:firstLine="720"/>
        <w:jc w:val="both"/>
        <w:rPr>
          <w:i/>
          <w:iCs/>
          <w:sz w:val="28"/>
          <w:szCs w:val="28"/>
        </w:rPr>
      </w:pPr>
      <w:r w:rsidRPr="002A126D">
        <w:rPr>
          <w:i/>
          <w:iCs/>
          <w:sz w:val="28"/>
          <w:szCs w:val="28"/>
        </w:rPr>
        <w:drawing>
          <wp:inline distT="0" distB="0" distL="0" distR="0" wp14:anchorId="7E2E9441" wp14:editId="165A3C72">
            <wp:extent cx="5760720" cy="4320540"/>
            <wp:effectExtent l="0" t="0" r="0" b="3810"/>
            <wp:docPr id="12086605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6053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03055" w14:textId="72CA6F2F" w:rsidR="00A063AE" w:rsidRPr="00D46517" w:rsidRDefault="00A063AE" w:rsidP="00D46517">
      <w:pPr>
        <w:ind w:firstLine="720"/>
        <w:jc w:val="both"/>
        <w:rPr>
          <w:i/>
          <w:iCs/>
          <w:sz w:val="28"/>
          <w:szCs w:val="28"/>
        </w:rPr>
      </w:pPr>
      <w:r w:rsidRPr="00A063AE">
        <w:rPr>
          <w:i/>
          <w:iCs/>
          <w:sz w:val="28"/>
          <w:szCs w:val="28"/>
        </w:rPr>
        <w:lastRenderedPageBreak/>
        <w:drawing>
          <wp:inline distT="0" distB="0" distL="0" distR="0" wp14:anchorId="4341FC29" wp14:editId="5B184074">
            <wp:extent cx="5760720" cy="4320540"/>
            <wp:effectExtent l="0" t="0" r="0" b="3810"/>
            <wp:docPr id="7566321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63211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63AE" w:rsidRPr="00D46517" w:rsidSect="002802F9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7922"/>
    <w:rsid w:val="002802F9"/>
    <w:rsid w:val="002A126D"/>
    <w:rsid w:val="005F6AAF"/>
    <w:rsid w:val="00785A35"/>
    <w:rsid w:val="00A063AE"/>
    <w:rsid w:val="00B47197"/>
    <w:rsid w:val="00D46517"/>
    <w:rsid w:val="00FB7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989AD8"/>
  <w15:chartTrackingRefBased/>
  <w15:docId w15:val="{387AE653-12FE-42EC-97B2-442B198C00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7</Pages>
  <Words>230</Words>
  <Characters>1314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2023-12-06T02:44:00Z</dcterms:created>
  <dcterms:modified xsi:type="dcterms:W3CDTF">2023-12-06T03:37:00Z</dcterms:modified>
</cp:coreProperties>
</file>