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754" w:rsidRDefault="00901754" w:rsidP="00901754"/>
    <w:tbl>
      <w:tblPr>
        <w:tblStyle w:val="TableGrid"/>
        <w:tblW w:w="1067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996"/>
      </w:tblGrid>
      <w:tr w:rsidR="00901754" w:rsidTr="009F24B1">
        <w:trPr>
          <w:trHeight w:val="1356"/>
        </w:trPr>
        <w:tc>
          <w:tcPr>
            <w:tcW w:w="4678" w:type="dxa"/>
          </w:tcPr>
          <w:p w:rsidR="00901754" w:rsidRPr="009F24B1" w:rsidRDefault="00901754" w:rsidP="00901754">
            <w:pPr>
              <w:keepNext/>
              <w:jc w:val="center"/>
              <w:outlineLvl w:val="0"/>
              <w:rPr>
                <w:bCs/>
                <w:sz w:val="26"/>
                <w:szCs w:val="28"/>
              </w:rPr>
            </w:pPr>
            <w:r w:rsidRPr="009F24B1">
              <w:rPr>
                <w:bCs/>
                <w:sz w:val="26"/>
                <w:szCs w:val="28"/>
              </w:rPr>
              <w:t>UBND HUYỆN GIA LÂM</w:t>
            </w:r>
          </w:p>
          <w:p w:rsidR="00901754" w:rsidRPr="009F24B1" w:rsidRDefault="00901754" w:rsidP="00901754">
            <w:pPr>
              <w:keepNext/>
              <w:jc w:val="center"/>
              <w:outlineLvl w:val="0"/>
              <w:rPr>
                <w:b/>
                <w:bCs/>
                <w:sz w:val="26"/>
                <w:szCs w:val="28"/>
              </w:rPr>
            </w:pPr>
            <w:r w:rsidRPr="009F24B1">
              <w:rPr>
                <w:b/>
                <w:bCs/>
                <w:sz w:val="26"/>
                <w:szCs w:val="28"/>
              </w:rPr>
              <w:t xml:space="preserve">TRƯỜNG </w:t>
            </w:r>
            <w:r w:rsidR="00B61BA3" w:rsidRPr="009F24B1">
              <w:rPr>
                <w:b/>
                <w:bCs/>
                <w:sz w:val="26"/>
                <w:szCs w:val="28"/>
              </w:rPr>
              <w:t>MẦM NON ÁNH DƯƠNG</w:t>
            </w:r>
          </w:p>
          <w:p w:rsidR="00901754" w:rsidRPr="009F24B1" w:rsidRDefault="00205045" w:rsidP="00901754">
            <w:pPr>
              <w:jc w:val="center"/>
              <w:rPr>
                <w:sz w:val="28"/>
                <w:szCs w:val="28"/>
              </w:rPr>
            </w:pPr>
            <w:r>
              <w:rPr>
                <w:b/>
                <w:bCs/>
                <w:noProof/>
                <w:sz w:val="28"/>
                <w:szCs w:val="28"/>
              </w:rPr>
              <w:pict>
                <v:line id="_x0000_s1036" style="position:absolute;left:0;text-align:left;z-index:251665408" from="57.05pt,1.3pt" to="119.75pt,1.3pt"/>
              </w:pict>
            </w:r>
          </w:p>
          <w:p w:rsidR="00901754" w:rsidRPr="009F24B1" w:rsidRDefault="00B61BA3" w:rsidP="00901754">
            <w:pPr>
              <w:jc w:val="center"/>
              <w:rPr>
                <w:sz w:val="28"/>
                <w:szCs w:val="28"/>
              </w:rPr>
            </w:pPr>
            <w:r w:rsidRPr="009F24B1">
              <w:rPr>
                <w:sz w:val="28"/>
                <w:szCs w:val="28"/>
              </w:rPr>
              <w:t xml:space="preserve">Số: </w:t>
            </w:r>
            <w:r w:rsidR="009601F3">
              <w:rPr>
                <w:sz w:val="28"/>
                <w:szCs w:val="28"/>
              </w:rPr>
              <w:t>98</w:t>
            </w:r>
            <w:r w:rsidRPr="009F24B1">
              <w:rPr>
                <w:sz w:val="28"/>
                <w:szCs w:val="28"/>
              </w:rPr>
              <w:t xml:space="preserve"> /QĐ-MNAD</w:t>
            </w:r>
          </w:p>
          <w:p w:rsidR="00901754" w:rsidRPr="009F24B1" w:rsidRDefault="00901754" w:rsidP="00901754">
            <w:pPr>
              <w:rPr>
                <w:sz w:val="28"/>
                <w:szCs w:val="28"/>
              </w:rPr>
            </w:pPr>
          </w:p>
        </w:tc>
        <w:tc>
          <w:tcPr>
            <w:tcW w:w="5996" w:type="dxa"/>
          </w:tcPr>
          <w:p w:rsidR="00901754" w:rsidRPr="009F24B1" w:rsidRDefault="00901754" w:rsidP="00901754">
            <w:pPr>
              <w:jc w:val="center"/>
              <w:rPr>
                <w:b/>
                <w:sz w:val="26"/>
                <w:szCs w:val="28"/>
              </w:rPr>
            </w:pPr>
            <w:r w:rsidRPr="009F24B1">
              <w:rPr>
                <w:b/>
                <w:sz w:val="26"/>
                <w:szCs w:val="28"/>
              </w:rPr>
              <w:t>CỘNG HÒA XÃ HỘI CHỦ NGHĨA VIỆT NAM</w:t>
            </w:r>
          </w:p>
          <w:p w:rsidR="00901754" w:rsidRPr="009F24B1" w:rsidRDefault="00901754" w:rsidP="00901754">
            <w:pPr>
              <w:jc w:val="center"/>
              <w:rPr>
                <w:b/>
                <w:sz w:val="26"/>
                <w:szCs w:val="28"/>
              </w:rPr>
            </w:pPr>
            <w:r w:rsidRPr="009F24B1">
              <w:rPr>
                <w:b/>
                <w:sz w:val="26"/>
                <w:szCs w:val="28"/>
              </w:rPr>
              <w:t>Độc lập – Tự do – Hạnh Phúc</w:t>
            </w:r>
          </w:p>
          <w:p w:rsidR="00901754" w:rsidRPr="009F24B1" w:rsidRDefault="00205045" w:rsidP="00901754">
            <w:pPr>
              <w:jc w:val="center"/>
              <w:rPr>
                <w:b/>
                <w:sz w:val="28"/>
                <w:szCs w:val="28"/>
              </w:rPr>
            </w:pPr>
            <w:r>
              <w:rPr>
                <w:b/>
                <w:bCs/>
                <w:noProof/>
                <w:sz w:val="28"/>
                <w:szCs w:val="28"/>
              </w:rPr>
              <w:pict>
                <v:line id="_x0000_s1038" style="position:absolute;left:0;text-align:left;z-index:251666432" from="126.3pt,1.95pt" to="189pt,1.95pt"/>
              </w:pict>
            </w:r>
          </w:p>
          <w:p w:rsidR="00901754" w:rsidRPr="009F24B1" w:rsidRDefault="009F24B1" w:rsidP="009601F3">
            <w:pPr>
              <w:rPr>
                <w:i/>
                <w:sz w:val="28"/>
                <w:szCs w:val="28"/>
              </w:rPr>
            </w:pPr>
            <w:r>
              <w:rPr>
                <w:sz w:val="28"/>
                <w:szCs w:val="28"/>
              </w:rPr>
              <w:t xml:space="preserve">           </w:t>
            </w:r>
            <w:r w:rsidR="00B61BA3" w:rsidRPr="009F24B1">
              <w:rPr>
                <w:i/>
                <w:sz w:val="28"/>
                <w:szCs w:val="28"/>
              </w:rPr>
              <w:t>TT Yên Viên</w:t>
            </w:r>
            <w:r w:rsidR="00D12B6B" w:rsidRPr="009F24B1">
              <w:rPr>
                <w:i/>
                <w:sz w:val="28"/>
                <w:szCs w:val="28"/>
              </w:rPr>
              <w:t>, ngày</w:t>
            </w:r>
            <w:r w:rsidR="00901754" w:rsidRPr="009F24B1">
              <w:rPr>
                <w:i/>
                <w:sz w:val="28"/>
                <w:szCs w:val="28"/>
              </w:rPr>
              <w:t xml:space="preserve"> </w:t>
            </w:r>
            <w:r w:rsidR="009601F3">
              <w:rPr>
                <w:i/>
                <w:sz w:val="28"/>
                <w:szCs w:val="28"/>
              </w:rPr>
              <w:t>13</w:t>
            </w:r>
            <w:r w:rsidR="00D12B6B" w:rsidRPr="009F24B1">
              <w:rPr>
                <w:i/>
                <w:sz w:val="28"/>
                <w:szCs w:val="28"/>
              </w:rPr>
              <w:t xml:space="preserve"> tháng</w:t>
            </w:r>
            <w:r w:rsidR="009601F3">
              <w:rPr>
                <w:i/>
                <w:sz w:val="28"/>
                <w:szCs w:val="28"/>
              </w:rPr>
              <w:t xml:space="preserve"> 10</w:t>
            </w:r>
            <w:r w:rsidR="00901754" w:rsidRPr="009F24B1">
              <w:rPr>
                <w:i/>
                <w:sz w:val="28"/>
                <w:szCs w:val="28"/>
              </w:rPr>
              <w:t xml:space="preserve"> năm </w:t>
            </w:r>
            <w:r w:rsidR="00B61BA3" w:rsidRPr="009F24B1">
              <w:rPr>
                <w:i/>
                <w:sz w:val="28"/>
                <w:szCs w:val="28"/>
              </w:rPr>
              <w:t>2023</w:t>
            </w:r>
          </w:p>
        </w:tc>
      </w:tr>
    </w:tbl>
    <w:p w:rsidR="00901754" w:rsidRDefault="00901754" w:rsidP="00901754"/>
    <w:p w:rsidR="00901754" w:rsidRPr="00F94E46" w:rsidRDefault="00901754" w:rsidP="00901754">
      <w:pPr>
        <w:keepNext/>
        <w:jc w:val="center"/>
        <w:outlineLvl w:val="2"/>
        <w:rPr>
          <w:b/>
          <w:bCs/>
          <w:sz w:val="28"/>
          <w:szCs w:val="26"/>
        </w:rPr>
      </w:pPr>
      <w:r w:rsidRPr="00F94E46">
        <w:rPr>
          <w:b/>
          <w:bCs/>
          <w:sz w:val="28"/>
          <w:szCs w:val="26"/>
        </w:rPr>
        <w:t xml:space="preserve">QUYẾT ĐỊNH </w:t>
      </w:r>
    </w:p>
    <w:p w:rsidR="00901754" w:rsidRPr="004315ED" w:rsidRDefault="00901754" w:rsidP="00901754">
      <w:pPr>
        <w:keepNext/>
        <w:jc w:val="center"/>
        <w:outlineLvl w:val="0"/>
        <w:rPr>
          <w:b/>
          <w:sz w:val="28"/>
          <w:szCs w:val="28"/>
        </w:rPr>
      </w:pPr>
      <w:r w:rsidRPr="004315ED">
        <w:rPr>
          <w:b/>
          <w:sz w:val="28"/>
          <w:szCs w:val="28"/>
        </w:rPr>
        <w:t xml:space="preserve">Về việc </w:t>
      </w:r>
      <w:r w:rsidR="00EA25A8">
        <w:rPr>
          <w:b/>
          <w:sz w:val="28"/>
          <w:szCs w:val="28"/>
        </w:rPr>
        <w:t>kiện toàn</w:t>
      </w:r>
      <w:r w:rsidRPr="004315ED">
        <w:rPr>
          <w:b/>
          <w:sz w:val="28"/>
          <w:szCs w:val="28"/>
        </w:rPr>
        <w:t xml:space="preserve"> Ban chỉ đạo thực hiện Quy chế dân chủ  </w:t>
      </w:r>
    </w:p>
    <w:p w:rsidR="00901754" w:rsidRPr="004315ED" w:rsidRDefault="00901754" w:rsidP="00901754">
      <w:pPr>
        <w:keepNext/>
        <w:jc w:val="center"/>
        <w:outlineLvl w:val="0"/>
        <w:rPr>
          <w:b/>
          <w:sz w:val="28"/>
          <w:szCs w:val="28"/>
        </w:rPr>
      </w:pPr>
      <w:r w:rsidRPr="004315ED">
        <w:rPr>
          <w:b/>
          <w:sz w:val="28"/>
          <w:szCs w:val="28"/>
        </w:rPr>
        <w:t xml:space="preserve">Trường mầm non </w:t>
      </w:r>
      <w:r w:rsidR="00B61BA3">
        <w:rPr>
          <w:b/>
          <w:sz w:val="28"/>
          <w:szCs w:val="28"/>
        </w:rPr>
        <w:t>Ánh Dương</w:t>
      </w:r>
    </w:p>
    <w:p w:rsidR="00901754" w:rsidRDefault="00205045" w:rsidP="00901754">
      <w:pPr>
        <w:keepNext/>
        <w:jc w:val="center"/>
        <w:outlineLvl w:val="0"/>
        <w:rPr>
          <w:sz w:val="28"/>
          <w:szCs w:val="28"/>
        </w:rPr>
      </w:pPr>
      <w:r>
        <w:rPr>
          <w:noProof/>
          <w:szCs w:val="26"/>
        </w:rPr>
        <w:pict>
          <v:line id="_x0000_s1031" style="position:absolute;left:0;text-align:left;z-index:251660288" from="171pt,2.9pt" to="287.85pt,2.9pt"/>
        </w:pict>
      </w:r>
    </w:p>
    <w:p w:rsidR="00901754" w:rsidRPr="0012100B" w:rsidRDefault="00901754" w:rsidP="00901754">
      <w:pPr>
        <w:keepNext/>
        <w:jc w:val="center"/>
        <w:outlineLvl w:val="2"/>
        <w:rPr>
          <w:b/>
          <w:bCs/>
          <w:sz w:val="26"/>
        </w:rPr>
      </w:pPr>
      <w:r>
        <w:rPr>
          <w:b/>
          <w:bCs/>
          <w:sz w:val="26"/>
        </w:rPr>
        <w:t>HIỆU T</w:t>
      </w:r>
      <w:r w:rsidRPr="00A95BFD">
        <w:rPr>
          <w:b/>
          <w:bCs/>
          <w:sz w:val="26"/>
        </w:rPr>
        <w:t xml:space="preserve">RƯỞNG </w:t>
      </w:r>
      <w:r>
        <w:rPr>
          <w:b/>
          <w:bCs/>
          <w:sz w:val="26"/>
        </w:rPr>
        <w:t xml:space="preserve">TRƯỜNG MẦM NON </w:t>
      </w:r>
      <w:r w:rsidR="00B61BA3">
        <w:rPr>
          <w:b/>
          <w:bCs/>
          <w:sz w:val="26"/>
        </w:rPr>
        <w:t>ÁNH DƯƠNG</w:t>
      </w:r>
    </w:p>
    <w:p w:rsidR="00901754" w:rsidRPr="00E34620" w:rsidRDefault="008C1A46" w:rsidP="00901754">
      <w:pPr>
        <w:spacing w:before="120"/>
        <w:ind w:firstLine="720"/>
        <w:jc w:val="both"/>
        <w:rPr>
          <w:i/>
          <w:sz w:val="28"/>
        </w:rPr>
      </w:pPr>
      <w:r w:rsidRPr="00E34620">
        <w:rPr>
          <w:i/>
          <w:sz w:val="28"/>
        </w:rPr>
        <w:t>Căn cứ Quyết định số: 8062/QĐ-UBND ngày 13 tháng 12 năm 2022</w:t>
      </w:r>
      <w:r w:rsidR="00901754" w:rsidRPr="00E34620">
        <w:rPr>
          <w:i/>
          <w:sz w:val="28"/>
        </w:rPr>
        <w:t xml:space="preserve"> của UBND huyện Gia Lâm về việc </w:t>
      </w:r>
      <w:r w:rsidRPr="00E34620">
        <w:rPr>
          <w:i/>
          <w:sz w:val="28"/>
        </w:rPr>
        <w:t>thành lập trường mầm non Ánh Dương</w:t>
      </w:r>
      <w:r w:rsidR="009C4566" w:rsidRPr="00E34620">
        <w:rPr>
          <w:i/>
          <w:sz w:val="28"/>
        </w:rPr>
        <w:t>;</w:t>
      </w:r>
    </w:p>
    <w:p w:rsidR="00901754" w:rsidRPr="00E34620" w:rsidRDefault="00901754" w:rsidP="00901754">
      <w:pPr>
        <w:spacing w:before="120"/>
        <w:ind w:firstLine="720"/>
        <w:jc w:val="both"/>
        <w:rPr>
          <w:i/>
          <w:sz w:val="28"/>
        </w:rPr>
      </w:pPr>
      <w:r w:rsidRPr="00E34620">
        <w:rPr>
          <w:i/>
          <w:sz w:val="28"/>
        </w:rPr>
        <w:t>C</w:t>
      </w:r>
      <w:r w:rsidRPr="00E34620">
        <w:rPr>
          <w:rFonts w:hint="eastAsia"/>
          <w:i/>
          <w:sz w:val="28"/>
        </w:rPr>
        <w:t>ă</w:t>
      </w:r>
      <w:r w:rsidR="00E34620" w:rsidRPr="00E34620">
        <w:rPr>
          <w:i/>
          <w:sz w:val="28"/>
        </w:rPr>
        <w:t>n cứ Quyết định số 04/2015</w:t>
      </w:r>
      <w:r w:rsidRPr="00E34620">
        <w:rPr>
          <w:i/>
          <w:sz w:val="28"/>
        </w:rPr>
        <w:t>/</w:t>
      </w:r>
      <w:r w:rsidR="00E34620" w:rsidRPr="00E34620">
        <w:rPr>
          <w:i/>
          <w:sz w:val="28"/>
        </w:rPr>
        <w:t>NĐ-CP</w:t>
      </w:r>
      <w:r w:rsidRPr="00E34620">
        <w:rPr>
          <w:i/>
          <w:sz w:val="28"/>
        </w:rPr>
        <w:t xml:space="preserve"> ngày </w:t>
      </w:r>
      <w:r w:rsidR="00E34620" w:rsidRPr="00E34620">
        <w:rPr>
          <w:i/>
          <w:sz w:val="28"/>
        </w:rPr>
        <w:t>09/01/2015</w:t>
      </w:r>
      <w:r w:rsidRPr="00E34620">
        <w:rPr>
          <w:i/>
          <w:sz w:val="28"/>
        </w:rPr>
        <w:t xml:space="preserve"> của </w:t>
      </w:r>
      <w:r w:rsidR="00E34620" w:rsidRPr="00E34620">
        <w:rPr>
          <w:i/>
          <w:sz w:val="28"/>
        </w:rPr>
        <w:t>Chính phủ về việc thực hiện dân chủ trong hoạt động của cơ quan hành chín</w:t>
      </w:r>
      <w:r w:rsidR="00FA70B5">
        <w:rPr>
          <w:i/>
          <w:sz w:val="28"/>
        </w:rPr>
        <w:t>h nhà nước và đơn vị sự nghiệp c</w:t>
      </w:r>
      <w:r w:rsidR="00E34620" w:rsidRPr="00E34620">
        <w:rPr>
          <w:i/>
          <w:sz w:val="28"/>
        </w:rPr>
        <w:t>ông lập;</w:t>
      </w:r>
    </w:p>
    <w:p w:rsidR="009A6DBA" w:rsidRPr="002F6BD6" w:rsidRDefault="009A6DBA" w:rsidP="009A6DBA">
      <w:pPr>
        <w:ind w:firstLine="720"/>
        <w:jc w:val="both"/>
        <w:rPr>
          <w:i/>
          <w:spacing w:val="-2"/>
          <w:sz w:val="28"/>
          <w:szCs w:val="28"/>
        </w:rPr>
      </w:pPr>
      <w:r w:rsidRPr="002F6BD6">
        <w:rPr>
          <w:i/>
          <w:spacing w:val="-2"/>
          <w:sz w:val="28"/>
          <w:szCs w:val="28"/>
        </w:rPr>
        <w:t xml:space="preserve">Căn cứ </w:t>
      </w:r>
      <w:r w:rsidRPr="002F6BD6">
        <w:rPr>
          <w:i/>
          <w:spacing w:val="-2"/>
          <w:sz w:val="28"/>
          <w:szCs w:val="28"/>
          <w:lang w:val="pt-BR"/>
        </w:rPr>
        <w:t>Quyết định số 04/2000/QĐ-BGD&amp;ĐT ngày 01/3/2000 của Bộ trưởng Bộ giáo dục và đào tạo về việc ban hành Quy chế thực hiện dân chủ trong hoạt động của nhà trường</w:t>
      </w:r>
      <w:r w:rsidRPr="002F6BD6">
        <w:rPr>
          <w:i/>
          <w:spacing w:val="-2"/>
          <w:sz w:val="28"/>
          <w:szCs w:val="28"/>
        </w:rPr>
        <w:t>; Thông tư 11/2020/TT-BGDĐT ngày 19/5/2020 của Bộ Giáo dục và Đào tạo hướng dẫn thực hiện dân chủ trong hoạt động của cơ sở giáo dục công lập;</w:t>
      </w:r>
    </w:p>
    <w:p w:rsidR="009A6DBA" w:rsidRPr="00E34620" w:rsidRDefault="004E0A7D" w:rsidP="009A6DBA">
      <w:pPr>
        <w:spacing w:before="120"/>
        <w:ind w:firstLine="720"/>
        <w:jc w:val="both"/>
        <w:rPr>
          <w:i/>
          <w:sz w:val="28"/>
        </w:rPr>
      </w:pPr>
      <w:r>
        <w:rPr>
          <w:i/>
          <w:sz w:val="28"/>
        </w:rPr>
        <w:t>Căn cứ T</w:t>
      </w:r>
      <w:r w:rsidR="009C4566" w:rsidRPr="00E34620">
        <w:rPr>
          <w:i/>
          <w:sz w:val="28"/>
        </w:rPr>
        <w:t xml:space="preserve">hông tư 11/2020/TT-BGDĐT ngày 19/05/2020 của Bộ Giáo dục và Đào tạo hướng dẫn thực hiện dân chủ trong hoạt động của cơ </w:t>
      </w:r>
      <w:r>
        <w:rPr>
          <w:i/>
          <w:sz w:val="28"/>
        </w:rPr>
        <w:t>sở</w:t>
      </w:r>
      <w:r w:rsidR="009C4566" w:rsidRPr="00E34620">
        <w:rPr>
          <w:i/>
          <w:sz w:val="28"/>
        </w:rPr>
        <w:t xml:space="preserve"> giáo dục công lập;</w:t>
      </w:r>
    </w:p>
    <w:p w:rsidR="00901754" w:rsidRPr="00E34620" w:rsidRDefault="00901754" w:rsidP="00901754">
      <w:pPr>
        <w:spacing w:before="120"/>
        <w:ind w:firstLine="720"/>
        <w:jc w:val="both"/>
        <w:rPr>
          <w:i/>
          <w:sz w:val="28"/>
        </w:rPr>
      </w:pPr>
      <w:r w:rsidRPr="00E34620">
        <w:rPr>
          <w:i/>
          <w:sz w:val="28"/>
        </w:rPr>
        <w:t>Căn cứ thay đổi vị trí công tác, trình độ năng lực đội ngũ cán bộ, giáo viên, nhân viên;</w:t>
      </w:r>
    </w:p>
    <w:p w:rsidR="00093AAB" w:rsidRDefault="00093AAB" w:rsidP="00901754">
      <w:pPr>
        <w:spacing w:before="120"/>
        <w:jc w:val="center"/>
        <w:rPr>
          <w:b/>
          <w:bCs/>
          <w:sz w:val="26"/>
        </w:rPr>
      </w:pPr>
    </w:p>
    <w:p w:rsidR="00901754" w:rsidRPr="00093AAB" w:rsidRDefault="00093AAB" w:rsidP="00901754">
      <w:pPr>
        <w:spacing w:before="120"/>
        <w:jc w:val="center"/>
        <w:rPr>
          <w:b/>
          <w:bCs/>
          <w:sz w:val="28"/>
        </w:rPr>
      </w:pPr>
      <w:r>
        <w:rPr>
          <w:b/>
          <w:bCs/>
          <w:sz w:val="28"/>
        </w:rPr>
        <w:t>QUYẾT ĐỊNH</w:t>
      </w:r>
    </w:p>
    <w:p w:rsidR="00901754" w:rsidRPr="009A6DBA" w:rsidRDefault="00901754" w:rsidP="00901754">
      <w:pPr>
        <w:spacing w:before="120"/>
        <w:jc w:val="both"/>
        <w:rPr>
          <w:sz w:val="28"/>
          <w:szCs w:val="28"/>
        </w:rPr>
      </w:pPr>
      <w:r w:rsidRPr="00A95BFD">
        <w:rPr>
          <w:sz w:val="26"/>
        </w:rPr>
        <w:t xml:space="preserve"> </w:t>
      </w:r>
      <w:r w:rsidRPr="00A95BFD">
        <w:rPr>
          <w:b/>
          <w:bCs/>
          <w:sz w:val="26"/>
        </w:rPr>
        <w:t xml:space="preserve">   </w:t>
      </w:r>
      <w:r w:rsidRPr="00A95BFD">
        <w:rPr>
          <w:b/>
          <w:bCs/>
          <w:sz w:val="26"/>
        </w:rPr>
        <w:tab/>
      </w:r>
      <w:r w:rsidRPr="009A6DBA">
        <w:rPr>
          <w:b/>
          <w:bCs/>
          <w:sz w:val="28"/>
          <w:szCs w:val="28"/>
        </w:rPr>
        <w:t>Điều 1.</w:t>
      </w:r>
      <w:r w:rsidRPr="009A6DBA">
        <w:rPr>
          <w:sz w:val="28"/>
          <w:szCs w:val="28"/>
        </w:rPr>
        <w:t xml:space="preserve"> </w:t>
      </w:r>
      <w:r w:rsidR="00C55147" w:rsidRPr="009A6DBA">
        <w:rPr>
          <w:sz w:val="28"/>
          <w:szCs w:val="28"/>
        </w:rPr>
        <w:t>Thành lập</w:t>
      </w:r>
      <w:r w:rsidRPr="009A6DBA">
        <w:rPr>
          <w:sz w:val="28"/>
          <w:szCs w:val="28"/>
        </w:rPr>
        <w:t xml:space="preserve"> Ban chỉ đạo thực hiện Quy chế dân chủ cơ sở của trường mầm non </w:t>
      </w:r>
      <w:r w:rsidR="00B61BA3" w:rsidRPr="009A6DBA">
        <w:rPr>
          <w:sz w:val="28"/>
          <w:szCs w:val="28"/>
        </w:rPr>
        <w:t>Ánh Dương</w:t>
      </w:r>
      <w:r w:rsidRPr="009A6DBA">
        <w:rPr>
          <w:sz w:val="28"/>
          <w:szCs w:val="28"/>
        </w:rPr>
        <w:t xml:space="preserve"> gồm:</w:t>
      </w:r>
    </w:p>
    <w:p w:rsidR="00901754" w:rsidRPr="009A6DBA" w:rsidRDefault="00901754" w:rsidP="00901754">
      <w:pPr>
        <w:spacing w:before="60"/>
        <w:jc w:val="both"/>
        <w:rPr>
          <w:sz w:val="28"/>
          <w:szCs w:val="28"/>
        </w:rPr>
      </w:pPr>
      <w:r w:rsidRPr="009A6DBA">
        <w:rPr>
          <w:sz w:val="28"/>
          <w:szCs w:val="28"/>
        </w:rPr>
        <w:tab/>
        <w:t>1.</w:t>
      </w:r>
      <w:r w:rsidR="00F11FDF" w:rsidRPr="009A6DBA">
        <w:rPr>
          <w:sz w:val="28"/>
          <w:szCs w:val="28"/>
        </w:rPr>
        <w:t xml:space="preserve"> </w:t>
      </w:r>
      <w:r w:rsidRPr="009A6DBA">
        <w:rPr>
          <w:sz w:val="28"/>
          <w:szCs w:val="28"/>
        </w:rPr>
        <w:t xml:space="preserve">Bà: Nguyễn Thị </w:t>
      </w:r>
      <w:r w:rsidR="00F11FDF" w:rsidRPr="009A6DBA">
        <w:rPr>
          <w:sz w:val="28"/>
          <w:szCs w:val="28"/>
        </w:rPr>
        <w:t>Huệ</w:t>
      </w:r>
      <w:r w:rsidRPr="009A6DBA">
        <w:rPr>
          <w:sz w:val="28"/>
          <w:szCs w:val="28"/>
        </w:rPr>
        <w:t xml:space="preserve"> </w:t>
      </w:r>
      <w:r w:rsidR="007D783C" w:rsidRPr="009A6DBA">
        <w:rPr>
          <w:sz w:val="28"/>
          <w:szCs w:val="28"/>
        </w:rPr>
        <w:tab/>
      </w:r>
      <w:r w:rsidR="00FA70B5" w:rsidRPr="009A6DBA">
        <w:rPr>
          <w:sz w:val="28"/>
          <w:szCs w:val="28"/>
        </w:rPr>
        <w:tab/>
      </w:r>
      <w:r w:rsidRPr="009A6DBA">
        <w:rPr>
          <w:sz w:val="28"/>
          <w:szCs w:val="28"/>
        </w:rPr>
        <w:t xml:space="preserve">- BTCB - Hiệu trưởng  </w:t>
      </w:r>
      <w:r w:rsidR="00FA70B5" w:rsidRPr="009A6DBA">
        <w:rPr>
          <w:sz w:val="28"/>
          <w:szCs w:val="28"/>
        </w:rPr>
        <w:t xml:space="preserve">         </w:t>
      </w:r>
      <w:r w:rsidRPr="009A6DBA">
        <w:rPr>
          <w:sz w:val="28"/>
          <w:szCs w:val="28"/>
        </w:rPr>
        <w:t>- Trưởng ban</w:t>
      </w:r>
    </w:p>
    <w:p w:rsidR="00901754" w:rsidRPr="009A6DBA" w:rsidRDefault="009C4566" w:rsidP="00901754">
      <w:pPr>
        <w:spacing w:before="60"/>
        <w:ind w:firstLine="720"/>
        <w:jc w:val="both"/>
        <w:rPr>
          <w:sz w:val="28"/>
          <w:szCs w:val="28"/>
        </w:rPr>
      </w:pPr>
      <w:r w:rsidRPr="009A6DBA">
        <w:rPr>
          <w:sz w:val="28"/>
          <w:szCs w:val="28"/>
        </w:rPr>
        <w:t>2</w:t>
      </w:r>
      <w:r w:rsidR="00901754" w:rsidRPr="009A6DBA">
        <w:rPr>
          <w:sz w:val="28"/>
          <w:szCs w:val="28"/>
        </w:rPr>
        <w:t xml:space="preserve">. Bà: </w:t>
      </w:r>
      <w:r w:rsidR="00B61BA3" w:rsidRPr="009A6DBA">
        <w:rPr>
          <w:sz w:val="28"/>
          <w:szCs w:val="28"/>
        </w:rPr>
        <w:t xml:space="preserve">Phạm Thị Vinh Hiển </w:t>
      </w:r>
      <w:r w:rsidR="00FA70B5" w:rsidRPr="009A6DBA">
        <w:rPr>
          <w:sz w:val="28"/>
          <w:szCs w:val="28"/>
        </w:rPr>
        <w:tab/>
      </w:r>
      <w:r w:rsidR="00B61BA3" w:rsidRPr="009A6DBA">
        <w:rPr>
          <w:sz w:val="28"/>
          <w:szCs w:val="28"/>
        </w:rPr>
        <w:t>-</w:t>
      </w:r>
      <w:r w:rsidR="00901754" w:rsidRPr="009A6DBA">
        <w:rPr>
          <w:sz w:val="28"/>
          <w:szCs w:val="28"/>
        </w:rPr>
        <w:t xml:space="preserve"> CTCĐ</w:t>
      </w:r>
      <w:r w:rsidR="00FA70B5" w:rsidRPr="009A6DBA">
        <w:rPr>
          <w:sz w:val="28"/>
          <w:szCs w:val="28"/>
        </w:rPr>
        <w:t xml:space="preserve"> -  P.Hiệu trưởng </w:t>
      </w:r>
      <w:r w:rsidR="00FA70B5" w:rsidRPr="009A6DBA">
        <w:rPr>
          <w:sz w:val="28"/>
          <w:szCs w:val="28"/>
        </w:rPr>
        <w:tab/>
        <w:t xml:space="preserve">   </w:t>
      </w:r>
      <w:r w:rsidR="009A6DBA">
        <w:rPr>
          <w:sz w:val="28"/>
          <w:szCs w:val="28"/>
        </w:rPr>
        <w:t xml:space="preserve">   </w:t>
      </w:r>
      <w:r w:rsidR="00901754" w:rsidRPr="009A6DBA">
        <w:rPr>
          <w:sz w:val="28"/>
          <w:szCs w:val="28"/>
        </w:rPr>
        <w:t>- Phó ban</w:t>
      </w:r>
    </w:p>
    <w:p w:rsidR="00901754" w:rsidRPr="009A6DBA" w:rsidRDefault="009C4566" w:rsidP="00901754">
      <w:pPr>
        <w:spacing w:before="60"/>
        <w:ind w:firstLine="720"/>
        <w:jc w:val="both"/>
        <w:rPr>
          <w:sz w:val="28"/>
          <w:szCs w:val="28"/>
        </w:rPr>
      </w:pPr>
      <w:r w:rsidRPr="009A6DBA">
        <w:rPr>
          <w:sz w:val="28"/>
          <w:szCs w:val="28"/>
        </w:rPr>
        <w:t>3</w:t>
      </w:r>
      <w:r w:rsidR="00901754" w:rsidRPr="009A6DBA">
        <w:rPr>
          <w:sz w:val="28"/>
          <w:szCs w:val="28"/>
        </w:rPr>
        <w:t>. Bà: Ng</w:t>
      </w:r>
      <w:r w:rsidR="00CC1C76" w:rsidRPr="009A6DBA">
        <w:rPr>
          <w:sz w:val="28"/>
          <w:szCs w:val="28"/>
        </w:rPr>
        <w:t xml:space="preserve">uyễn Thu Hà </w:t>
      </w:r>
      <w:r w:rsidR="007D783C" w:rsidRPr="009A6DBA">
        <w:rPr>
          <w:sz w:val="28"/>
          <w:szCs w:val="28"/>
        </w:rPr>
        <w:tab/>
      </w:r>
      <w:r w:rsidR="00FA70B5" w:rsidRPr="009A6DBA">
        <w:rPr>
          <w:sz w:val="28"/>
          <w:szCs w:val="28"/>
        </w:rPr>
        <w:tab/>
      </w:r>
      <w:r w:rsidR="00B61BA3" w:rsidRPr="009A6DBA">
        <w:rPr>
          <w:sz w:val="28"/>
          <w:szCs w:val="28"/>
        </w:rPr>
        <w:t>-</w:t>
      </w:r>
      <w:r w:rsidR="00901754" w:rsidRPr="009A6DBA">
        <w:rPr>
          <w:sz w:val="28"/>
          <w:szCs w:val="28"/>
        </w:rPr>
        <w:t xml:space="preserve"> P. Hiệu trưởng          </w:t>
      </w:r>
      <w:r w:rsidR="00F11FDF" w:rsidRPr="009A6DBA">
        <w:rPr>
          <w:sz w:val="28"/>
          <w:szCs w:val="28"/>
        </w:rPr>
        <w:t xml:space="preserve"> </w:t>
      </w:r>
      <w:r w:rsidR="00901754" w:rsidRPr="009A6DBA">
        <w:rPr>
          <w:sz w:val="28"/>
          <w:szCs w:val="28"/>
        </w:rPr>
        <w:t xml:space="preserve">    </w:t>
      </w:r>
      <w:r w:rsidR="00FA70B5" w:rsidRPr="009A6DBA">
        <w:rPr>
          <w:sz w:val="28"/>
          <w:szCs w:val="28"/>
        </w:rPr>
        <w:t xml:space="preserve">      </w:t>
      </w:r>
      <w:r w:rsidR="00901754" w:rsidRPr="009A6DBA">
        <w:rPr>
          <w:sz w:val="28"/>
          <w:szCs w:val="28"/>
        </w:rPr>
        <w:t>- Ủy viên</w:t>
      </w:r>
    </w:p>
    <w:p w:rsidR="00901754" w:rsidRPr="009A6DBA" w:rsidRDefault="00901754" w:rsidP="00901754">
      <w:pPr>
        <w:spacing w:before="60"/>
        <w:ind w:firstLine="720"/>
        <w:jc w:val="both"/>
        <w:rPr>
          <w:sz w:val="28"/>
          <w:szCs w:val="28"/>
        </w:rPr>
      </w:pPr>
      <w:r w:rsidRPr="009A6DBA">
        <w:rPr>
          <w:sz w:val="28"/>
          <w:szCs w:val="28"/>
        </w:rPr>
        <w:t xml:space="preserve">4. Bà: </w:t>
      </w:r>
      <w:r w:rsidR="00CC1C76" w:rsidRPr="009A6DBA">
        <w:rPr>
          <w:sz w:val="28"/>
          <w:szCs w:val="28"/>
        </w:rPr>
        <w:t>Nguyễn Thị Hương Lan</w:t>
      </w:r>
      <w:r w:rsidR="007D783C" w:rsidRPr="009A6DBA">
        <w:rPr>
          <w:sz w:val="28"/>
          <w:szCs w:val="28"/>
        </w:rPr>
        <w:t xml:space="preserve"> </w:t>
      </w:r>
      <w:r w:rsidR="00FA70B5" w:rsidRPr="009A6DBA">
        <w:rPr>
          <w:sz w:val="28"/>
          <w:szCs w:val="28"/>
        </w:rPr>
        <w:tab/>
        <w:t xml:space="preserve">- TBTTND - Giáo viên </w:t>
      </w:r>
      <w:r w:rsidR="00FA70B5" w:rsidRPr="009A6DBA">
        <w:rPr>
          <w:sz w:val="28"/>
          <w:szCs w:val="28"/>
        </w:rPr>
        <w:tab/>
        <w:t xml:space="preserve">   </w:t>
      </w:r>
      <w:r w:rsidR="009A6DBA">
        <w:rPr>
          <w:sz w:val="28"/>
          <w:szCs w:val="28"/>
        </w:rPr>
        <w:t xml:space="preserve">   </w:t>
      </w:r>
      <w:r w:rsidRPr="009A6DBA">
        <w:rPr>
          <w:sz w:val="28"/>
          <w:szCs w:val="28"/>
        </w:rPr>
        <w:t>- Ủy viên</w:t>
      </w:r>
    </w:p>
    <w:p w:rsidR="00901754" w:rsidRPr="009A6DBA" w:rsidRDefault="009C4566" w:rsidP="00901754">
      <w:pPr>
        <w:spacing w:before="60"/>
        <w:ind w:firstLine="720"/>
        <w:jc w:val="both"/>
        <w:rPr>
          <w:sz w:val="28"/>
          <w:szCs w:val="28"/>
        </w:rPr>
      </w:pPr>
      <w:r w:rsidRPr="009A6DBA">
        <w:rPr>
          <w:sz w:val="28"/>
          <w:szCs w:val="28"/>
        </w:rPr>
        <w:t>5</w:t>
      </w:r>
      <w:r w:rsidR="00901754" w:rsidRPr="009A6DBA">
        <w:rPr>
          <w:sz w:val="28"/>
          <w:szCs w:val="28"/>
        </w:rPr>
        <w:t xml:space="preserve">. Bà: </w:t>
      </w:r>
      <w:r w:rsidR="000A1F95" w:rsidRPr="009A6DBA">
        <w:rPr>
          <w:sz w:val="28"/>
          <w:szCs w:val="28"/>
        </w:rPr>
        <w:t xml:space="preserve">Nguyễn </w:t>
      </w:r>
      <w:r w:rsidR="007D783C" w:rsidRPr="009A6DBA">
        <w:rPr>
          <w:sz w:val="28"/>
          <w:szCs w:val="28"/>
        </w:rPr>
        <w:t xml:space="preserve">Thị </w:t>
      </w:r>
      <w:r w:rsidR="00093AAB">
        <w:rPr>
          <w:sz w:val="28"/>
          <w:szCs w:val="28"/>
        </w:rPr>
        <w:t>Thúy Hằng</w:t>
      </w:r>
      <w:r w:rsidR="007D783C" w:rsidRPr="009A6DBA">
        <w:rPr>
          <w:sz w:val="28"/>
          <w:szCs w:val="28"/>
        </w:rPr>
        <w:t xml:space="preserve"> </w:t>
      </w:r>
      <w:r w:rsidR="00093AAB">
        <w:rPr>
          <w:sz w:val="28"/>
          <w:szCs w:val="28"/>
        </w:rPr>
        <w:tab/>
      </w:r>
      <w:r w:rsidR="007D783C" w:rsidRPr="009A6DBA">
        <w:rPr>
          <w:sz w:val="28"/>
          <w:szCs w:val="28"/>
        </w:rPr>
        <w:t>-</w:t>
      </w:r>
      <w:r w:rsidR="00901754" w:rsidRPr="009A6DBA">
        <w:rPr>
          <w:sz w:val="28"/>
          <w:szCs w:val="28"/>
        </w:rPr>
        <w:t xml:space="preserve"> TTCM - Giáo viên    </w:t>
      </w:r>
      <w:r w:rsidR="00D91DB7" w:rsidRPr="009A6DBA">
        <w:rPr>
          <w:sz w:val="28"/>
          <w:szCs w:val="28"/>
        </w:rPr>
        <w:t xml:space="preserve">    </w:t>
      </w:r>
      <w:r w:rsidR="00901754" w:rsidRPr="009A6DBA">
        <w:rPr>
          <w:sz w:val="28"/>
          <w:szCs w:val="28"/>
        </w:rPr>
        <w:t xml:space="preserve"> </w:t>
      </w:r>
      <w:r w:rsidR="000A1F95" w:rsidRPr="009A6DBA">
        <w:rPr>
          <w:sz w:val="28"/>
          <w:szCs w:val="28"/>
        </w:rPr>
        <w:t xml:space="preserve">      </w:t>
      </w:r>
      <w:r w:rsidR="00901754" w:rsidRPr="009A6DBA">
        <w:rPr>
          <w:sz w:val="28"/>
          <w:szCs w:val="28"/>
        </w:rPr>
        <w:t>- Ủy viên</w:t>
      </w:r>
    </w:p>
    <w:p w:rsidR="00F11FDF" w:rsidRPr="009A6DBA" w:rsidRDefault="009C4566" w:rsidP="00901754">
      <w:pPr>
        <w:spacing w:before="60"/>
        <w:ind w:firstLine="720"/>
        <w:jc w:val="both"/>
        <w:rPr>
          <w:sz w:val="28"/>
          <w:szCs w:val="28"/>
        </w:rPr>
      </w:pPr>
      <w:r w:rsidRPr="009A6DBA">
        <w:rPr>
          <w:sz w:val="28"/>
          <w:szCs w:val="28"/>
        </w:rPr>
        <w:t>6</w:t>
      </w:r>
      <w:r w:rsidR="00901754" w:rsidRPr="009A6DBA">
        <w:rPr>
          <w:sz w:val="28"/>
          <w:szCs w:val="28"/>
        </w:rPr>
        <w:t xml:space="preserve">. </w:t>
      </w:r>
      <w:r w:rsidR="00F11FDF" w:rsidRPr="009A6DBA">
        <w:rPr>
          <w:sz w:val="28"/>
          <w:szCs w:val="28"/>
        </w:rPr>
        <w:t>Bà</w:t>
      </w:r>
      <w:r w:rsidR="007D783C" w:rsidRPr="009A6DBA">
        <w:rPr>
          <w:sz w:val="28"/>
          <w:szCs w:val="28"/>
        </w:rPr>
        <w:t>:</w:t>
      </w:r>
      <w:r w:rsidR="00F11FDF" w:rsidRPr="009A6DBA">
        <w:rPr>
          <w:sz w:val="28"/>
          <w:szCs w:val="28"/>
        </w:rPr>
        <w:t xml:space="preserve"> </w:t>
      </w:r>
      <w:r w:rsidR="007D783C" w:rsidRPr="009A6DBA">
        <w:rPr>
          <w:sz w:val="28"/>
          <w:szCs w:val="28"/>
        </w:rPr>
        <w:t xml:space="preserve">Đỗ Thúy Hằng </w:t>
      </w:r>
      <w:r w:rsidR="00FA70B5" w:rsidRPr="009A6DBA">
        <w:rPr>
          <w:sz w:val="28"/>
          <w:szCs w:val="28"/>
        </w:rPr>
        <w:tab/>
      </w:r>
      <w:r w:rsidR="00FA70B5" w:rsidRPr="009A6DBA">
        <w:rPr>
          <w:sz w:val="28"/>
          <w:szCs w:val="28"/>
        </w:rPr>
        <w:tab/>
      </w:r>
      <w:r w:rsidR="007D783C" w:rsidRPr="009A6DBA">
        <w:rPr>
          <w:sz w:val="28"/>
          <w:szCs w:val="28"/>
        </w:rPr>
        <w:t>-</w:t>
      </w:r>
      <w:r w:rsidR="00F11FDF" w:rsidRPr="009A6DBA">
        <w:rPr>
          <w:sz w:val="28"/>
          <w:szCs w:val="28"/>
        </w:rPr>
        <w:t xml:space="preserve"> TTTN</w:t>
      </w:r>
      <w:r w:rsidR="007D783C" w:rsidRPr="009A6DBA">
        <w:rPr>
          <w:sz w:val="28"/>
          <w:szCs w:val="28"/>
        </w:rPr>
        <w:t xml:space="preserve"> </w:t>
      </w:r>
      <w:r w:rsidR="00F11FDF" w:rsidRPr="009A6DBA">
        <w:rPr>
          <w:sz w:val="28"/>
          <w:szCs w:val="28"/>
        </w:rPr>
        <w:t>- Nhân viên</w:t>
      </w:r>
      <w:r w:rsidR="00FA70B5" w:rsidRPr="009A6DBA">
        <w:rPr>
          <w:sz w:val="28"/>
          <w:szCs w:val="28"/>
        </w:rPr>
        <w:t xml:space="preserve">               </w:t>
      </w:r>
      <w:r w:rsidR="00F11FDF" w:rsidRPr="009A6DBA">
        <w:rPr>
          <w:sz w:val="28"/>
          <w:szCs w:val="28"/>
        </w:rPr>
        <w:t>- Ủy viên</w:t>
      </w:r>
    </w:p>
    <w:p w:rsidR="009601F3" w:rsidRDefault="00BC28F4" w:rsidP="00BC28F4">
      <w:pPr>
        <w:spacing w:before="60"/>
        <w:jc w:val="both"/>
        <w:rPr>
          <w:sz w:val="28"/>
          <w:szCs w:val="28"/>
        </w:rPr>
      </w:pPr>
      <w:r w:rsidRPr="009A6DBA">
        <w:rPr>
          <w:sz w:val="28"/>
          <w:szCs w:val="28"/>
        </w:rPr>
        <w:t xml:space="preserve">        </w:t>
      </w:r>
      <w:r w:rsidR="000819C5" w:rsidRPr="009A6DBA">
        <w:rPr>
          <w:sz w:val="28"/>
          <w:szCs w:val="28"/>
        </w:rPr>
        <w:t xml:space="preserve">  </w:t>
      </w:r>
      <w:r w:rsidR="009C4566" w:rsidRPr="009A6DBA">
        <w:rPr>
          <w:sz w:val="28"/>
          <w:szCs w:val="28"/>
        </w:rPr>
        <w:t>7</w:t>
      </w:r>
      <w:r w:rsidR="00901754" w:rsidRPr="009A6DBA">
        <w:rPr>
          <w:sz w:val="28"/>
          <w:szCs w:val="28"/>
        </w:rPr>
        <w:t xml:space="preserve">. Bà: </w:t>
      </w:r>
      <w:r w:rsidR="00D9144A" w:rsidRPr="009A6DBA">
        <w:rPr>
          <w:sz w:val="28"/>
          <w:szCs w:val="28"/>
        </w:rPr>
        <w:t>Tạ Thị Thanh Hiền</w:t>
      </w:r>
      <w:r w:rsidR="00901754" w:rsidRPr="009A6DBA">
        <w:rPr>
          <w:sz w:val="28"/>
          <w:szCs w:val="28"/>
        </w:rPr>
        <w:t xml:space="preserve">       </w:t>
      </w:r>
      <w:r w:rsidR="00FA70B5" w:rsidRPr="009A6DBA">
        <w:rPr>
          <w:sz w:val="28"/>
          <w:szCs w:val="28"/>
        </w:rPr>
        <w:tab/>
      </w:r>
      <w:r w:rsidR="009601F3">
        <w:rPr>
          <w:sz w:val="28"/>
          <w:szCs w:val="28"/>
        </w:rPr>
        <w:t xml:space="preserve">- </w:t>
      </w:r>
      <w:r w:rsidR="00901754" w:rsidRPr="009A6DBA">
        <w:rPr>
          <w:sz w:val="28"/>
          <w:szCs w:val="28"/>
        </w:rPr>
        <w:t xml:space="preserve">Kế toán nhà trường       </w:t>
      </w:r>
      <w:r w:rsidR="000819C5" w:rsidRPr="009A6DBA">
        <w:rPr>
          <w:sz w:val="28"/>
          <w:szCs w:val="28"/>
        </w:rPr>
        <w:t xml:space="preserve">    </w:t>
      </w:r>
      <w:r w:rsidR="00FA70B5" w:rsidRPr="009A6DBA">
        <w:rPr>
          <w:sz w:val="28"/>
          <w:szCs w:val="28"/>
        </w:rPr>
        <w:t xml:space="preserve">  </w:t>
      </w:r>
      <w:r w:rsidR="009601F3">
        <w:rPr>
          <w:sz w:val="28"/>
          <w:szCs w:val="28"/>
        </w:rPr>
        <w:t xml:space="preserve"> </w:t>
      </w:r>
      <w:r w:rsidR="00901754" w:rsidRPr="009A6DBA">
        <w:rPr>
          <w:sz w:val="28"/>
          <w:szCs w:val="28"/>
        </w:rPr>
        <w:t>- Ủy viên</w:t>
      </w:r>
    </w:p>
    <w:p w:rsidR="00901754" w:rsidRPr="009A6DBA" w:rsidRDefault="009601F3" w:rsidP="00BC28F4">
      <w:pPr>
        <w:spacing w:before="60"/>
        <w:jc w:val="both"/>
        <w:rPr>
          <w:sz w:val="28"/>
          <w:szCs w:val="28"/>
        </w:rPr>
      </w:pPr>
      <w:r>
        <w:rPr>
          <w:sz w:val="28"/>
          <w:szCs w:val="28"/>
        </w:rPr>
        <w:tab/>
        <w:t>8. Bà: Nguyễn Thị Hồng Diệp</w:t>
      </w:r>
      <w:r>
        <w:rPr>
          <w:sz w:val="28"/>
          <w:szCs w:val="28"/>
        </w:rPr>
        <w:tab/>
        <w:t>- Bí thư Đ</w:t>
      </w:r>
      <w:r w:rsidR="00093AAB">
        <w:rPr>
          <w:sz w:val="28"/>
          <w:szCs w:val="28"/>
        </w:rPr>
        <w:t>.Thanh niên</w:t>
      </w:r>
      <w:r w:rsidR="00093AAB">
        <w:rPr>
          <w:sz w:val="28"/>
          <w:szCs w:val="28"/>
        </w:rPr>
        <w:tab/>
        <w:t xml:space="preserve">     </w:t>
      </w:r>
      <w:r>
        <w:rPr>
          <w:sz w:val="28"/>
          <w:szCs w:val="28"/>
        </w:rPr>
        <w:t xml:space="preserve"> - Ủy viên</w:t>
      </w:r>
    </w:p>
    <w:p w:rsidR="00901754" w:rsidRPr="009A6DBA" w:rsidRDefault="00901754" w:rsidP="00BC28F4">
      <w:pPr>
        <w:spacing w:before="120"/>
        <w:ind w:firstLine="720"/>
        <w:jc w:val="both"/>
        <w:rPr>
          <w:sz w:val="28"/>
          <w:szCs w:val="28"/>
        </w:rPr>
      </w:pPr>
      <w:r w:rsidRPr="009A6DBA">
        <w:rPr>
          <w:sz w:val="28"/>
          <w:szCs w:val="28"/>
        </w:rPr>
        <w:t>Nhiệm vụ của các thành viên do Trưởng ban phân công.</w:t>
      </w:r>
    </w:p>
    <w:p w:rsidR="009A6DBA" w:rsidRPr="009601F3" w:rsidRDefault="00901754" w:rsidP="009601F3">
      <w:pPr>
        <w:spacing w:before="120"/>
        <w:ind w:firstLine="720"/>
        <w:jc w:val="both"/>
        <w:rPr>
          <w:sz w:val="28"/>
          <w:szCs w:val="28"/>
        </w:rPr>
      </w:pPr>
      <w:r w:rsidRPr="009A6DBA">
        <w:rPr>
          <w:b/>
          <w:bCs/>
          <w:sz w:val="28"/>
          <w:szCs w:val="28"/>
        </w:rPr>
        <w:lastRenderedPageBreak/>
        <w:t>Điều 2.</w:t>
      </w:r>
      <w:r w:rsidRPr="009A6DBA">
        <w:rPr>
          <w:sz w:val="28"/>
          <w:szCs w:val="28"/>
        </w:rPr>
        <w:t xml:space="preserve"> Ban chỉ đạo có nhiệm vụ xây dựng Kế hoạch, quy chế, quy định thực hiện QCDC, công khai và tổ chức hiện hiện quy chế dân chủ cơ sở theo các văn bản chỉ đạo và quy định hiện hành của cấp có thẩm quyền.</w:t>
      </w:r>
    </w:p>
    <w:p w:rsidR="009A6DBA" w:rsidRPr="009A6DBA" w:rsidRDefault="009A6DBA" w:rsidP="009A6DBA">
      <w:pPr>
        <w:spacing w:before="60"/>
        <w:ind w:firstLine="720"/>
        <w:jc w:val="both"/>
        <w:rPr>
          <w:sz w:val="28"/>
          <w:szCs w:val="28"/>
        </w:rPr>
      </w:pPr>
      <w:r w:rsidRPr="009A6DBA">
        <w:rPr>
          <w:b/>
          <w:sz w:val="28"/>
          <w:szCs w:val="28"/>
        </w:rPr>
        <w:t>Điều 3</w:t>
      </w:r>
      <w:r w:rsidRPr="009A6DBA">
        <w:rPr>
          <w:sz w:val="28"/>
          <w:szCs w:val="28"/>
        </w:rPr>
        <w:t>. Quyết định này có hiệu lực kể từ ngà</w:t>
      </w:r>
      <w:r w:rsidR="00093AAB">
        <w:rPr>
          <w:sz w:val="28"/>
          <w:szCs w:val="28"/>
        </w:rPr>
        <w:t xml:space="preserve">y ký và thay thế Quyết định số </w:t>
      </w:r>
      <w:r w:rsidR="00923CC3">
        <w:rPr>
          <w:sz w:val="28"/>
          <w:szCs w:val="28"/>
        </w:rPr>
        <w:t>01</w:t>
      </w:r>
      <w:r w:rsidRPr="009A6DBA">
        <w:rPr>
          <w:sz w:val="28"/>
          <w:szCs w:val="28"/>
        </w:rPr>
        <w:t xml:space="preserve">/QĐ-MNAD ngày </w:t>
      </w:r>
      <w:r w:rsidR="00093AAB">
        <w:rPr>
          <w:sz w:val="28"/>
          <w:szCs w:val="28"/>
        </w:rPr>
        <w:t>05</w:t>
      </w:r>
      <w:r w:rsidRPr="009A6DBA">
        <w:rPr>
          <w:sz w:val="28"/>
          <w:szCs w:val="28"/>
        </w:rPr>
        <w:t xml:space="preserve">/ </w:t>
      </w:r>
      <w:r w:rsidR="009601F3">
        <w:rPr>
          <w:sz w:val="28"/>
          <w:szCs w:val="28"/>
        </w:rPr>
        <w:t>01</w:t>
      </w:r>
      <w:r w:rsidRPr="009A6DBA">
        <w:rPr>
          <w:sz w:val="28"/>
          <w:szCs w:val="28"/>
        </w:rPr>
        <w:t>/2023 của Trường mầm non Ánh Dương.</w:t>
      </w:r>
    </w:p>
    <w:p w:rsidR="00901754" w:rsidRPr="009A6DBA" w:rsidRDefault="009A6DBA" w:rsidP="00901754">
      <w:pPr>
        <w:spacing w:before="120"/>
        <w:ind w:firstLine="720"/>
        <w:jc w:val="both"/>
        <w:rPr>
          <w:sz w:val="28"/>
          <w:szCs w:val="28"/>
        </w:rPr>
      </w:pPr>
      <w:r w:rsidRPr="009A6DBA">
        <w:rPr>
          <w:b/>
          <w:bCs/>
          <w:sz w:val="28"/>
          <w:szCs w:val="28"/>
        </w:rPr>
        <w:t>Điều 4</w:t>
      </w:r>
      <w:r w:rsidR="00901754" w:rsidRPr="009A6DBA">
        <w:rPr>
          <w:b/>
          <w:bCs/>
          <w:sz w:val="28"/>
          <w:szCs w:val="28"/>
        </w:rPr>
        <w:t>.</w:t>
      </w:r>
      <w:r w:rsidR="00901754" w:rsidRPr="009A6DBA">
        <w:rPr>
          <w:sz w:val="28"/>
          <w:szCs w:val="28"/>
        </w:rPr>
        <w:t xml:space="preserve"> Các ông, bà có tên trong điều 1, toàn thể cán bộ, giáo viên, công nhân viên trường mầm non </w:t>
      </w:r>
      <w:r w:rsidR="00FA70B5" w:rsidRPr="009A6DBA">
        <w:rPr>
          <w:sz w:val="28"/>
          <w:szCs w:val="28"/>
        </w:rPr>
        <w:t>Ánh Dương</w:t>
      </w:r>
      <w:r w:rsidR="00901754" w:rsidRPr="009A6DBA">
        <w:rPr>
          <w:sz w:val="28"/>
          <w:szCs w:val="28"/>
        </w:rPr>
        <w:t xml:space="preserve"> chịu trách nhiệm thi hành quyết định này./.</w:t>
      </w:r>
    </w:p>
    <w:p w:rsidR="00901754" w:rsidRDefault="00901754" w:rsidP="00901754">
      <w:pPr>
        <w:jc w:val="both"/>
        <w:rPr>
          <w:sz w:val="26"/>
          <w:szCs w:val="26"/>
        </w:rPr>
      </w:pPr>
    </w:p>
    <w:p w:rsidR="00901754" w:rsidRDefault="00901754" w:rsidP="00901754">
      <w:pPr>
        <w:jc w:val="both"/>
        <w:rPr>
          <w:sz w:val="4"/>
          <w:szCs w:val="4"/>
        </w:rPr>
      </w:pPr>
    </w:p>
    <w:tbl>
      <w:tblPr>
        <w:tblW w:w="8954" w:type="dxa"/>
        <w:tblLook w:val="01E0" w:firstRow="1" w:lastRow="1" w:firstColumn="1" w:lastColumn="1" w:noHBand="0" w:noVBand="0"/>
      </w:tblPr>
      <w:tblGrid>
        <w:gridCol w:w="3925"/>
        <w:gridCol w:w="5029"/>
      </w:tblGrid>
      <w:tr w:rsidR="00901754" w:rsidTr="00863C0C">
        <w:tc>
          <w:tcPr>
            <w:tcW w:w="3925" w:type="dxa"/>
          </w:tcPr>
          <w:p w:rsidR="00901754" w:rsidRDefault="00901754" w:rsidP="00863C0C">
            <w:pPr>
              <w:rPr>
                <w:b/>
                <w:bCs/>
              </w:rPr>
            </w:pPr>
            <w:r w:rsidRPr="00DE6402">
              <w:rPr>
                <w:b/>
                <w:i/>
              </w:rPr>
              <w:t>Nơi nhận</w:t>
            </w:r>
            <w:r>
              <w:rPr>
                <w:szCs w:val="28"/>
              </w:rPr>
              <w:t xml:space="preserve">: </w:t>
            </w:r>
            <w:r>
              <w:rPr>
                <w:szCs w:val="28"/>
              </w:rPr>
              <w:tab/>
            </w:r>
            <w:r>
              <w:rPr>
                <w:szCs w:val="28"/>
              </w:rPr>
              <w:tab/>
            </w:r>
            <w:r>
              <w:rPr>
                <w:szCs w:val="28"/>
              </w:rPr>
              <w:tab/>
              <w:t xml:space="preserve">                                </w:t>
            </w:r>
          </w:p>
          <w:p w:rsidR="00901754" w:rsidRPr="00DE6402" w:rsidRDefault="00901754" w:rsidP="00863C0C">
            <w:r w:rsidRPr="00DE6402">
              <w:rPr>
                <w:szCs w:val="22"/>
              </w:rPr>
              <w:t>-</w:t>
            </w:r>
            <w:r w:rsidR="009A6DBA">
              <w:rPr>
                <w:sz w:val="22"/>
              </w:rPr>
              <w:t xml:space="preserve"> Như điều 4</w:t>
            </w:r>
            <w:r w:rsidRPr="00DE6402">
              <w:rPr>
                <w:sz w:val="22"/>
              </w:rPr>
              <w:t>;</w:t>
            </w:r>
            <w:r w:rsidRPr="00DE6402">
              <w:rPr>
                <w:sz w:val="26"/>
              </w:rPr>
              <w:t xml:space="preserve">                                                                                             </w:t>
            </w:r>
            <w:r>
              <w:rPr>
                <w:sz w:val="22"/>
              </w:rPr>
              <w:t>- Lưu: VT.</w:t>
            </w:r>
          </w:p>
          <w:p w:rsidR="00901754" w:rsidRDefault="00901754" w:rsidP="00863C0C">
            <w:pPr>
              <w:rPr>
                <w:b/>
                <w:bCs/>
                <w:szCs w:val="28"/>
              </w:rPr>
            </w:pPr>
            <w:r>
              <w:rPr>
                <w:sz w:val="20"/>
              </w:rPr>
              <w:t xml:space="preserve">                                                                                                            </w:t>
            </w:r>
            <w:r>
              <w:rPr>
                <w:b/>
                <w:bCs/>
                <w:szCs w:val="28"/>
              </w:rPr>
              <w:t xml:space="preserve">                  </w:t>
            </w:r>
          </w:p>
        </w:tc>
        <w:tc>
          <w:tcPr>
            <w:tcW w:w="5029" w:type="dxa"/>
          </w:tcPr>
          <w:p w:rsidR="00901754" w:rsidRPr="009A6DBA" w:rsidRDefault="00793D21" w:rsidP="00863C0C">
            <w:pPr>
              <w:jc w:val="center"/>
              <w:rPr>
                <w:b/>
                <w:bCs/>
                <w:sz w:val="28"/>
                <w:szCs w:val="28"/>
              </w:rPr>
            </w:pPr>
            <w:r>
              <w:rPr>
                <w:b/>
                <w:bCs/>
                <w:sz w:val="26"/>
              </w:rPr>
              <w:t xml:space="preserve">                              </w:t>
            </w:r>
            <w:r w:rsidR="00901754" w:rsidRPr="009A6DBA">
              <w:rPr>
                <w:b/>
                <w:bCs/>
                <w:sz w:val="28"/>
                <w:szCs w:val="28"/>
              </w:rPr>
              <w:t xml:space="preserve">HIỆU TRƯỞNG </w:t>
            </w:r>
          </w:p>
          <w:p w:rsidR="00E34620" w:rsidRPr="009A6DBA" w:rsidRDefault="00793D21" w:rsidP="00FA70B5">
            <w:pPr>
              <w:jc w:val="center"/>
              <w:rPr>
                <w:b/>
                <w:bCs/>
                <w:sz w:val="28"/>
                <w:szCs w:val="28"/>
              </w:rPr>
            </w:pPr>
            <w:r w:rsidRPr="009A6DBA">
              <w:rPr>
                <w:b/>
                <w:bCs/>
                <w:sz w:val="28"/>
                <w:szCs w:val="28"/>
              </w:rPr>
              <w:t xml:space="preserve">       </w:t>
            </w:r>
            <w:r w:rsidR="009A6DBA">
              <w:rPr>
                <w:b/>
                <w:bCs/>
                <w:sz w:val="28"/>
                <w:szCs w:val="28"/>
              </w:rPr>
              <w:t xml:space="preserve">                     (Ký, đóng dấu</w:t>
            </w:r>
            <w:r w:rsidR="00FA70B5" w:rsidRPr="009A6DBA">
              <w:rPr>
                <w:b/>
                <w:bCs/>
                <w:sz w:val="28"/>
                <w:szCs w:val="28"/>
              </w:rPr>
              <w:t>)</w:t>
            </w:r>
          </w:p>
          <w:p w:rsidR="00E34620" w:rsidRPr="009A6DBA" w:rsidRDefault="00E34620" w:rsidP="00E34620">
            <w:pPr>
              <w:jc w:val="center"/>
              <w:rPr>
                <w:b/>
                <w:bCs/>
                <w:sz w:val="28"/>
                <w:szCs w:val="28"/>
              </w:rPr>
            </w:pPr>
          </w:p>
          <w:p w:rsidR="00E34620" w:rsidRPr="009A6DBA" w:rsidRDefault="00E34620" w:rsidP="00E34620">
            <w:pPr>
              <w:jc w:val="center"/>
              <w:rPr>
                <w:b/>
                <w:bCs/>
                <w:sz w:val="28"/>
                <w:szCs w:val="28"/>
              </w:rPr>
            </w:pPr>
          </w:p>
          <w:p w:rsidR="009A6DBA" w:rsidRPr="009A6DBA" w:rsidRDefault="009A6DBA" w:rsidP="00E34620">
            <w:pPr>
              <w:jc w:val="center"/>
              <w:rPr>
                <w:b/>
                <w:bCs/>
                <w:sz w:val="28"/>
                <w:szCs w:val="28"/>
              </w:rPr>
            </w:pPr>
          </w:p>
          <w:p w:rsidR="009A6DBA" w:rsidRPr="009A6DBA" w:rsidRDefault="009A6DBA" w:rsidP="00E34620">
            <w:pPr>
              <w:jc w:val="center"/>
              <w:rPr>
                <w:b/>
                <w:bCs/>
                <w:sz w:val="28"/>
                <w:szCs w:val="28"/>
              </w:rPr>
            </w:pPr>
          </w:p>
          <w:p w:rsidR="009A6DBA" w:rsidRPr="009A6DBA" w:rsidRDefault="009A6DBA" w:rsidP="009A6DBA">
            <w:pPr>
              <w:rPr>
                <w:b/>
                <w:bCs/>
                <w:sz w:val="28"/>
                <w:szCs w:val="28"/>
              </w:rPr>
            </w:pPr>
          </w:p>
          <w:p w:rsidR="009A6DBA" w:rsidRPr="009A6DBA" w:rsidRDefault="009A6DBA" w:rsidP="00E34620">
            <w:pPr>
              <w:jc w:val="center"/>
              <w:rPr>
                <w:b/>
                <w:bCs/>
                <w:sz w:val="28"/>
                <w:szCs w:val="28"/>
              </w:rPr>
            </w:pPr>
          </w:p>
          <w:p w:rsidR="009A6DBA" w:rsidRPr="009A6DBA" w:rsidRDefault="009A6DBA" w:rsidP="00E34620">
            <w:pPr>
              <w:jc w:val="center"/>
              <w:rPr>
                <w:b/>
                <w:bCs/>
                <w:sz w:val="28"/>
                <w:szCs w:val="28"/>
              </w:rPr>
            </w:pPr>
          </w:p>
          <w:p w:rsidR="00B61BA3" w:rsidRPr="009A6DBA" w:rsidRDefault="00E34620" w:rsidP="00E34620">
            <w:pPr>
              <w:jc w:val="center"/>
              <w:rPr>
                <w:b/>
                <w:bCs/>
                <w:sz w:val="28"/>
                <w:szCs w:val="28"/>
              </w:rPr>
            </w:pPr>
            <w:r w:rsidRPr="009A6DBA">
              <w:rPr>
                <w:b/>
                <w:bCs/>
                <w:sz w:val="28"/>
                <w:szCs w:val="28"/>
              </w:rPr>
              <w:t xml:space="preserve">               </w:t>
            </w:r>
            <w:r w:rsidR="009A6DBA">
              <w:rPr>
                <w:b/>
                <w:bCs/>
                <w:sz w:val="28"/>
                <w:szCs w:val="28"/>
              </w:rPr>
              <w:t xml:space="preserve">             </w:t>
            </w:r>
            <w:r w:rsidR="00B61BA3" w:rsidRPr="009A6DBA">
              <w:rPr>
                <w:b/>
                <w:bCs/>
                <w:sz w:val="28"/>
                <w:szCs w:val="28"/>
              </w:rPr>
              <w:t>Nguyễn Thị Huệ</w:t>
            </w:r>
          </w:p>
          <w:p w:rsidR="00901754" w:rsidRDefault="00901754" w:rsidP="00863C0C">
            <w:pPr>
              <w:jc w:val="center"/>
              <w:rPr>
                <w:b/>
                <w:bCs/>
                <w:sz w:val="4"/>
                <w:szCs w:val="28"/>
              </w:rPr>
            </w:pPr>
          </w:p>
          <w:p w:rsidR="00793D21" w:rsidRDefault="00793D21" w:rsidP="00863C0C">
            <w:pPr>
              <w:jc w:val="center"/>
              <w:rPr>
                <w:b/>
                <w:bCs/>
                <w:sz w:val="4"/>
                <w:szCs w:val="28"/>
              </w:rPr>
            </w:pPr>
          </w:p>
          <w:p w:rsidR="00793D21" w:rsidRDefault="00793D21" w:rsidP="00863C0C">
            <w:pPr>
              <w:jc w:val="center"/>
              <w:rPr>
                <w:b/>
                <w:bCs/>
                <w:sz w:val="4"/>
                <w:szCs w:val="28"/>
              </w:rPr>
            </w:pPr>
          </w:p>
          <w:p w:rsidR="00793D21" w:rsidRDefault="00793D21" w:rsidP="00863C0C">
            <w:pPr>
              <w:jc w:val="center"/>
              <w:rPr>
                <w:b/>
                <w:bCs/>
                <w:sz w:val="4"/>
                <w:szCs w:val="28"/>
              </w:rPr>
            </w:pPr>
          </w:p>
          <w:p w:rsidR="00793D21" w:rsidRDefault="00793D21" w:rsidP="00863C0C">
            <w:pPr>
              <w:jc w:val="center"/>
              <w:rPr>
                <w:b/>
                <w:bCs/>
                <w:sz w:val="4"/>
                <w:szCs w:val="28"/>
              </w:rPr>
            </w:pPr>
          </w:p>
          <w:p w:rsidR="000819C5" w:rsidRDefault="000819C5" w:rsidP="00863C0C">
            <w:pPr>
              <w:jc w:val="center"/>
              <w:rPr>
                <w:b/>
                <w:bCs/>
                <w:sz w:val="4"/>
                <w:szCs w:val="28"/>
              </w:rPr>
            </w:pPr>
          </w:p>
          <w:p w:rsidR="000819C5" w:rsidRDefault="000819C5" w:rsidP="00863C0C">
            <w:pPr>
              <w:jc w:val="center"/>
              <w:rPr>
                <w:b/>
                <w:bCs/>
                <w:sz w:val="4"/>
                <w:szCs w:val="28"/>
              </w:rPr>
            </w:pPr>
          </w:p>
          <w:p w:rsidR="000819C5" w:rsidRDefault="000819C5" w:rsidP="00863C0C">
            <w:pPr>
              <w:jc w:val="center"/>
              <w:rPr>
                <w:b/>
                <w:bCs/>
                <w:sz w:val="4"/>
                <w:szCs w:val="28"/>
              </w:rPr>
            </w:pPr>
          </w:p>
          <w:p w:rsidR="000819C5" w:rsidRDefault="000819C5" w:rsidP="00863C0C">
            <w:pPr>
              <w:jc w:val="center"/>
              <w:rPr>
                <w:b/>
                <w:bCs/>
                <w:sz w:val="4"/>
                <w:szCs w:val="28"/>
              </w:rPr>
            </w:pPr>
          </w:p>
          <w:p w:rsidR="000819C5" w:rsidRDefault="000819C5" w:rsidP="00863C0C">
            <w:pPr>
              <w:jc w:val="center"/>
              <w:rPr>
                <w:b/>
                <w:bCs/>
                <w:sz w:val="4"/>
                <w:szCs w:val="28"/>
              </w:rPr>
            </w:pPr>
          </w:p>
          <w:p w:rsidR="000819C5" w:rsidRDefault="000819C5" w:rsidP="00863C0C">
            <w:pPr>
              <w:jc w:val="center"/>
              <w:rPr>
                <w:b/>
                <w:bCs/>
                <w:sz w:val="4"/>
                <w:szCs w:val="28"/>
              </w:rPr>
            </w:pPr>
          </w:p>
          <w:p w:rsidR="000819C5" w:rsidRDefault="000819C5" w:rsidP="00863C0C">
            <w:pPr>
              <w:jc w:val="center"/>
              <w:rPr>
                <w:b/>
                <w:bCs/>
                <w:sz w:val="4"/>
                <w:szCs w:val="28"/>
              </w:rPr>
            </w:pPr>
          </w:p>
          <w:p w:rsidR="000819C5" w:rsidRDefault="000819C5" w:rsidP="00863C0C">
            <w:pPr>
              <w:jc w:val="center"/>
              <w:rPr>
                <w:b/>
                <w:bCs/>
                <w:sz w:val="4"/>
                <w:szCs w:val="28"/>
              </w:rPr>
            </w:pPr>
          </w:p>
          <w:p w:rsidR="000819C5" w:rsidRDefault="000819C5" w:rsidP="00863C0C">
            <w:pPr>
              <w:jc w:val="center"/>
              <w:rPr>
                <w:b/>
                <w:bCs/>
                <w:sz w:val="4"/>
                <w:szCs w:val="28"/>
              </w:rPr>
            </w:pPr>
          </w:p>
          <w:p w:rsidR="000819C5" w:rsidRDefault="000819C5" w:rsidP="00863C0C">
            <w:pPr>
              <w:jc w:val="center"/>
              <w:rPr>
                <w:b/>
                <w:bCs/>
                <w:sz w:val="4"/>
                <w:szCs w:val="28"/>
              </w:rPr>
            </w:pPr>
          </w:p>
          <w:p w:rsidR="000819C5" w:rsidRDefault="000819C5" w:rsidP="00863C0C">
            <w:pPr>
              <w:jc w:val="center"/>
              <w:rPr>
                <w:b/>
                <w:bCs/>
                <w:sz w:val="4"/>
                <w:szCs w:val="28"/>
              </w:rPr>
            </w:pPr>
          </w:p>
          <w:p w:rsidR="000819C5" w:rsidRDefault="000819C5" w:rsidP="00863C0C">
            <w:pPr>
              <w:jc w:val="center"/>
              <w:rPr>
                <w:b/>
                <w:bCs/>
                <w:sz w:val="4"/>
                <w:szCs w:val="28"/>
              </w:rPr>
            </w:pPr>
          </w:p>
          <w:p w:rsidR="000819C5" w:rsidRDefault="000819C5" w:rsidP="00B61BA3">
            <w:pPr>
              <w:rPr>
                <w:b/>
                <w:bCs/>
                <w:sz w:val="4"/>
                <w:szCs w:val="28"/>
              </w:rPr>
            </w:pPr>
          </w:p>
          <w:p w:rsidR="00793D21" w:rsidRDefault="00793D21" w:rsidP="00863C0C">
            <w:pPr>
              <w:jc w:val="center"/>
              <w:rPr>
                <w:b/>
                <w:bCs/>
                <w:sz w:val="4"/>
                <w:szCs w:val="28"/>
              </w:rPr>
            </w:pPr>
          </w:p>
          <w:p w:rsidR="00793D21" w:rsidRDefault="00793D21" w:rsidP="00863C0C">
            <w:pPr>
              <w:jc w:val="center"/>
              <w:rPr>
                <w:b/>
                <w:bCs/>
                <w:sz w:val="4"/>
                <w:szCs w:val="28"/>
              </w:rPr>
            </w:pPr>
          </w:p>
          <w:p w:rsidR="00793D21" w:rsidRDefault="00793D21" w:rsidP="00863C0C">
            <w:pPr>
              <w:jc w:val="center"/>
              <w:rPr>
                <w:b/>
                <w:bCs/>
                <w:sz w:val="4"/>
                <w:szCs w:val="28"/>
              </w:rPr>
            </w:pPr>
          </w:p>
          <w:p w:rsidR="00793D21" w:rsidRDefault="00793D21" w:rsidP="00863C0C">
            <w:pPr>
              <w:jc w:val="center"/>
              <w:rPr>
                <w:b/>
                <w:bCs/>
                <w:sz w:val="4"/>
                <w:szCs w:val="28"/>
              </w:rPr>
            </w:pPr>
          </w:p>
          <w:p w:rsidR="00793D21" w:rsidRDefault="00793D21" w:rsidP="00863C0C">
            <w:pPr>
              <w:jc w:val="center"/>
              <w:rPr>
                <w:b/>
                <w:bCs/>
                <w:sz w:val="4"/>
                <w:szCs w:val="28"/>
              </w:rPr>
            </w:pPr>
          </w:p>
          <w:p w:rsidR="00793D21" w:rsidRDefault="00793D21" w:rsidP="00863C0C">
            <w:pPr>
              <w:jc w:val="center"/>
              <w:rPr>
                <w:b/>
                <w:bCs/>
                <w:sz w:val="4"/>
                <w:szCs w:val="28"/>
              </w:rPr>
            </w:pPr>
          </w:p>
          <w:p w:rsidR="00793D21" w:rsidRDefault="00793D21" w:rsidP="00863C0C">
            <w:pPr>
              <w:jc w:val="center"/>
              <w:rPr>
                <w:b/>
                <w:bCs/>
                <w:sz w:val="4"/>
                <w:szCs w:val="28"/>
              </w:rPr>
            </w:pPr>
          </w:p>
          <w:p w:rsidR="00793D21" w:rsidRPr="00BC28F4" w:rsidRDefault="00793D21" w:rsidP="00863C0C">
            <w:pPr>
              <w:jc w:val="center"/>
              <w:rPr>
                <w:b/>
                <w:bCs/>
                <w:sz w:val="4"/>
                <w:szCs w:val="28"/>
              </w:rPr>
            </w:pPr>
          </w:p>
        </w:tc>
      </w:tr>
    </w:tbl>
    <w:p w:rsidR="009A6DBA" w:rsidRDefault="009A6DBA" w:rsidP="00B61BA3">
      <w:pPr>
        <w:spacing w:before="120"/>
        <w:jc w:val="center"/>
        <w:rPr>
          <w:b/>
          <w:sz w:val="28"/>
          <w:szCs w:val="28"/>
        </w:rPr>
      </w:pPr>
    </w:p>
    <w:p w:rsidR="009A6DBA" w:rsidRDefault="009A6DBA">
      <w:pPr>
        <w:ind w:left="-284" w:right="8794"/>
        <w:jc w:val="both"/>
        <w:rPr>
          <w:b/>
          <w:sz w:val="28"/>
          <w:szCs w:val="28"/>
        </w:rPr>
      </w:pPr>
      <w:r>
        <w:rPr>
          <w:b/>
          <w:sz w:val="28"/>
          <w:szCs w:val="28"/>
        </w:rPr>
        <w:br w:type="page"/>
      </w:r>
    </w:p>
    <w:tbl>
      <w:tblPr>
        <w:tblW w:w="10008" w:type="dxa"/>
        <w:tblLook w:val="01E0" w:firstRow="1" w:lastRow="1" w:firstColumn="1" w:lastColumn="1" w:noHBand="0" w:noVBand="0"/>
      </w:tblPr>
      <w:tblGrid>
        <w:gridCol w:w="4608"/>
        <w:gridCol w:w="5400"/>
      </w:tblGrid>
      <w:tr w:rsidR="001938EB" w:rsidRPr="00DC6C5E" w:rsidTr="00285C9E">
        <w:tc>
          <w:tcPr>
            <w:tcW w:w="4608" w:type="dxa"/>
          </w:tcPr>
          <w:p w:rsidR="001938EB" w:rsidRPr="00303EB6" w:rsidRDefault="001938EB" w:rsidP="00285C9E">
            <w:pPr>
              <w:jc w:val="center"/>
            </w:pPr>
            <w:r w:rsidRPr="00303EB6">
              <w:lastRenderedPageBreak/>
              <w:t>UBND HUYỆN GIA LÂM</w:t>
            </w:r>
          </w:p>
          <w:p w:rsidR="001938EB" w:rsidRPr="00DC6C5E" w:rsidRDefault="001938EB" w:rsidP="00285C9E">
            <w:pPr>
              <w:jc w:val="center"/>
              <w:rPr>
                <w:b/>
                <w:bCs/>
              </w:rPr>
            </w:pPr>
            <w:r w:rsidRPr="00DC6C5E">
              <w:rPr>
                <w:b/>
                <w:bCs/>
              </w:rPr>
              <w:t xml:space="preserve">TRƯỜNG MẦM NON </w:t>
            </w:r>
            <w:r>
              <w:rPr>
                <w:b/>
                <w:bCs/>
              </w:rPr>
              <w:t>ÁNH DƯƠNG</w:t>
            </w:r>
          </w:p>
          <w:p w:rsidR="001938EB" w:rsidRPr="00DC6C5E" w:rsidRDefault="00205045" w:rsidP="00285C9E">
            <w:pPr>
              <w:jc w:val="center"/>
              <w:rPr>
                <w:b/>
                <w:bCs/>
                <w:sz w:val="28"/>
                <w:szCs w:val="28"/>
              </w:rPr>
            </w:pPr>
            <w:r>
              <w:rPr>
                <w:noProof/>
              </w:rPr>
              <w:pict>
                <v:line id="Straight Connector 3" o:spid="_x0000_s1041"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6pt" to="1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"/>
              </w:pict>
            </w:r>
          </w:p>
          <w:p w:rsidR="001938EB" w:rsidRPr="00DC6C5E" w:rsidRDefault="001938EB" w:rsidP="00285C9E">
            <w:pPr>
              <w:rPr>
                <w:b/>
                <w:bCs/>
                <w:sz w:val="28"/>
                <w:szCs w:val="28"/>
                <w:vertAlign w:val="subscript"/>
              </w:rPr>
            </w:pPr>
            <w:r>
              <w:rPr>
                <w:sz w:val="28"/>
                <w:szCs w:val="28"/>
              </w:rPr>
              <w:t xml:space="preserve">    Số: 99/QĐ-</w:t>
            </w:r>
            <w:r w:rsidRPr="00DC6C5E">
              <w:rPr>
                <w:sz w:val="28"/>
                <w:szCs w:val="28"/>
              </w:rPr>
              <w:t>MN</w:t>
            </w:r>
            <w:r>
              <w:rPr>
                <w:sz w:val="28"/>
                <w:szCs w:val="28"/>
              </w:rPr>
              <w:t>AD</w:t>
            </w:r>
          </w:p>
        </w:tc>
        <w:tc>
          <w:tcPr>
            <w:tcW w:w="5400" w:type="dxa"/>
          </w:tcPr>
          <w:p w:rsidR="001938EB" w:rsidRPr="00DC6C5E" w:rsidRDefault="001938EB" w:rsidP="00285C9E">
            <w:pPr>
              <w:jc w:val="center"/>
              <w:rPr>
                <w:b/>
                <w:bCs/>
              </w:rPr>
            </w:pPr>
            <w:r w:rsidRPr="00DC6C5E">
              <w:rPr>
                <w:b/>
                <w:bCs/>
              </w:rPr>
              <w:t xml:space="preserve">CỘNG HOÀ XÃ HỘI CHỦ NGHĨA VIỆT </w:t>
            </w:r>
            <w:smartTag w:uri="urn:schemas-microsoft-com:office:smarttags" w:element="country-region">
              <w:smartTag w:uri="urn:schemas-microsoft-com:office:smarttags" w:element="place">
                <w:r w:rsidRPr="00DC6C5E">
                  <w:rPr>
                    <w:b/>
                    <w:bCs/>
                  </w:rPr>
                  <w:t>NAM</w:t>
                </w:r>
              </w:smartTag>
            </w:smartTag>
          </w:p>
          <w:p w:rsidR="001938EB" w:rsidRPr="00DC6C5E" w:rsidRDefault="001938EB" w:rsidP="00285C9E">
            <w:pPr>
              <w:jc w:val="center"/>
              <w:rPr>
                <w:b/>
                <w:bCs/>
                <w:sz w:val="28"/>
              </w:rPr>
            </w:pPr>
            <w:r w:rsidRPr="00DC6C5E">
              <w:rPr>
                <w:b/>
                <w:bCs/>
                <w:sz w:val="28"/>
              </w:rPr>
              <w:t>Độc lập - Tự do - Hạnh phúc</w:t>
            </w:r>
          </w:p>
          <w:p w:rsidR="001938EB" w:rsidRPr="00DC6C5E" w:rsidRDefault="00205045" w:rsidP="00285C9E">
            <w:pPr>
              <w:rPr>
                <w:i/>
                <w:iCs/>
                <w:sz w:val="28"/>
                <w:szCs w:val="28"/>
              </w:rPr>
            </w:pPr>
            <w:r>
              <w:rPr>
                <w:noProof/>
              </w:rPr>
              <w:pict>
                <v:line id="Straight Connector 2" o:spid="_x0000_s1040"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2pt" to="201.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"/>
              </w:pict>
            </w:r>
          </w:p>
          <w:p w:rsidR="001938EB" w:rsidRPr="00DC6C5E" w:rsidRDefault="001938EB" w:rsidP="00285C9E">
            <w:pPr>
              <w:rPr>
                <w:i/>
                <w:iCs/>
                <w:sz w:val="28"/>
                <w:szCs w:val="28"/>
              </w:rPr>
            </w:pPr>
            <w:r w:rsidRPr="00DC6C5E">
              <w:rPr>
                <w:i/>
                <w:iCs/>
                <w:sz w:val="28"/>
                <w:szCs w:val="28"/>
              </w:rPr>
              <w:t xml:space="preserve">       </w:t>
            </w:r>
            <w:r>
              <w:rPr>
                <w:i/>
                <w:iCs/>
                <w:sz w:val="28"/>
                <w:szCs w:val="28"/>
              </w:rPr>
              <w:t>TT Yên Viên</w:t>
            </w:r>
            <w:r w:rsidRPr="00DC6C5E">
              <w:rPr>
                <w:i/>
                <w:iCs/>
                <w:sz w:val="28"/>
                <w:szCs w:val="28"/>
              </w:rPr>
              <w:t xml:space="preserve">, ngày </w:t>
            </w:r>
            <w:r>
              <w:rPr>
                <w:i/>
                <w:iCs/>
                <w:sz w:val="28"/>
                <w:szCs w:val="28"/>
              </w:rPr>
              <w:t>13</w:t>
            </w:r>
            <w:r w:rsidRPr="00DC6C5E">
              <w:rPr>
                <w:i/>
                <w:iCs/>
                <w:sz w:val="28"/>
                <w:szCs w:val="28"/>
              </w:rPr>
              <w:t xml:space="preserve"> tháng </w:t>
            </w:r>
            <w:r>
              <w:rPr>
                <w:i/>
                <w:iCs/>
                <w:sz w:val="28"/>
                <w:szCs w:val="28"/>
              </w:rPr>
              <w:t>10</w:t>
            </w:r>
            <w:r w:rsidRPr="00DC6C5E">
              <w:rPr>
                <w:i/>
                <w:iCs/>
                <w:sz w:val="28"/>
                <w:szCs w:val="28"/>
              </w:rPr>
              <w:t xml:space="preserve"> năm 20</w:t>
            </w:r>
            <w:r>
              <w:rPr>
                <w:i/>
                <w:iCs/>
                <w:sz w:val="28"/>
                <w:szCs w:val="28"/>
              </w:rPr>
              <w:t>23</w:t>
            </w:r>
          </w:p>
        </w:tc>
      </w:tr>
    </w:tbl>
    <w:p w:rsidR="001938EB" w:rsidRPr="00CF19E2" w:rsidRDefault="001938EB" w:rsidP="001938EB">
      <w:pPr>
        <w:jc w:val="center"/>
        <w:rPr>
          <w:b/>
          <w:bCs/>
          <w:sz w:val="28"/>
          <w:szCs w:val="28"/>
        </w:rPr>
      </w:pPr>
    </w:p>
    <w:p w:rsidR="001938EB" w:rsidRPr="00CF19E2" w:rsidRDefault="001938EB" w:rsidP="001938EB">
      <w:pPr>
        <w:jc w:val="center"/>
        <w:rPr>
          <w:b/>
          <w:bCs/>
          <w:sz w:val="28"/>
          <w:szCs w:val="28"/>
        </w:rPr>
      </w:pPr>
      <w:r w:rsidRPr="00CF19E2">
        <w:rPr>
          <w:b/>
          <w:bCs/>
          <w:sz w:val="28"/>
          <w:szCs w:val="28"/>
        </w:rPr>
        <w:t>QUYẾT ĐỊNH</w:t>
      </w:r>
    </w:p>
    <w:p w:rsidR="001938EB" w:rsidRDefault="001938EB" w:rsidP="001938EB">
      <w:pPr>
        <w:jc w:val="center"/>
        <w:rPr>
          <w:b/>
          <w:bCs/>
          <w:sz w:val="28"/>
          <w:szCs w:val="28"/>
        </w:rPr>
      </w:pPr>
      <w:r w:rsidRPr="00CF19E2">
        <w:rPr>
          <w:b/>
          <w:bCs/>
          <w:sz w:val="28"/>
          <w:szCs w:val="28"/>
        </w:rPr>
        <w:t>V/v: Phân công nhiệm vụ cho CBGVNV trong</w:t>
      </w:r>
    </w:p>
    <w:p w:rsidR="001938EB" w:rsidRPr="00CF19E2" w:rsidRDefault="001938EB" w:rsidP="001938EB">
      <w:pPr>
        <w:jc w:val="center"/>
        <w:rPr>
          <w:b/>
          <w:bCs/>
          <w:sz w:val="28"/>
          <w:szCs w:val="28"/>
        </w:rPr>
      </w:pPr>
      <w:r w:rsidRPr="00CF19E2">
        <w:rPr>
          <w:b/>
          <w:bCs/>
          <w:sz w:val="28"/>
          <w:szCs w:val="28"/>
        </w:rPr>
        <w:t xml:space="preserve"> Ban chỉ đạo thực hiện quy chế dân chủ</w:t>
      </w:r>
    </w:p>
    <w:p w:rsidR="001938EB" w:rsidRPr="00CF19E2" w:rsidRDefault="001938EB" w:rsidP="001938EB">
      <w:pPr>
        <w:jc w:val="center"/>
        <w:rPr>
          <w:b/>
          <w:bCs/>
          <w:sz w:val="28"/>
          <w:szCs w:val="28"/>
        </w:rPr>
      </w:pPr>
      <w:r w:rsidRPr="00CF19E2">
        <w:rPr>
          <w:b/>
          <w:bCs/>
          <w:sz w:val="28"/>
          <w:szCs w:val="28"/>
        </w:rPr>
        <w:t xml:space="preserve"> Năm học </w:t>
      </w:r>
      <w:r>
        <w:rPr>
          <w:b/>
          <w:bCs/>
          <w:sz w:val="28"/>
          <w:szCs w:val="28"/>
        </w:rPr>
        <w:t>2023-2024</w:t>
      </w:r>
    </w:p>
    <w:p w:rsidR="001938EB" w:rsidRPr="00CF19E2" w:rsidRDefault="00205045" w:rsidP="001938EB">
      <w:pPr>
        <w:jc w:val="center"/>
        <w:rPr>
          <w:b/>
          <w:bCs/>
          <w:sz w:val="28"/>
          <w:szCs w:val="28"/>
        </w:rPr>
      </w:pPr>
      <w:r>
        <w:rPr>
          <w:noProof/>
        </w:rPr>
        <w:pict>
          <v:line id="Straight Connector 1" o:spid="_x0000_s1039"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35pt" to="270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D0GgIAADU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"/>
        </w:pict>
      </w:r>
    </w:p>
    <w:p w:rsidR="001938EB" w:rsidRPr="00CF19E2" w:rsidRDefault="001938EB" w:rsidP="001938EB">
      <w:pPr>
        <w:jc w:val="center"/>
        <w:rPr>
          <w:sz w:val="28"/>
          <w:szCs w:val="28"/>
        </w:rPr>
      </w:pPr>
    </w:p>
    <w:p w:rsidR="001938EB" w:rsidRPr="007246F4" w:rsidRDefault="001938EB" w:rsidP="001938EB">
      <w:pPr>
        <w:jc w:val="center"/>
        <w:rPr>
          <w:b/>
          <w:sz w:val="28"/>
          <w:szCs w:val="28"/>
        </w:rPr>
      </w:pPr>
      <w:r w:rsidRPr="007246F4">
        <w:rPr>
          <w:b/>
          <w:sz w:val="28"/>
          <w:szCs w:val="28"/>
        </w:rPr>
        <w:t>HIỆU TRƯỞNG TRƯỜNG MẦM NON ÁNH DƯƠNG</w:t>
      </w:r>
    </w:p>
    <w:p w:rsidR="001938EB" w:rsidRPr="00CF19E2" w:rsidRDefault="001938EB" w:rsidP="001938EB">
      <w:pPr>
        <w:jc w:val="center"/>
        <w:rPr>
          <w:sz w:val="28"/>
          <w:szCs w:val="28"/>
        </w:rPr>
      </w:pPr>
    </w:p>
    <w:p w:rsidR="001938EB" w:rsidRPr="00E34620" w:rsidRDefault="001938EB" w:rsidP="001938EB">
      <w:pPr>
        <w:spacing w:before="120"/>
        <w:ind w:firstLine="720"/>
        <w:jc w:val="both"/>
        <w:rPr>
          <w:i/>
          <w:sz w:val="28"/>
        </w:rPr>
      </w:pPr>
      <w:r w:rsidRPr="00E34620">
        <w:rPr>
          <w:i/>
          <w:sz w:val="28"/>
        </w:rPr>
        <w:t>Căn cứ Quyết định số: 8062/QĐ-UBND ngày 13 tháng 12 năm 2022 của UBND huyện Gia Lâm về việc thành lập trường mầm non Ánh Dương;</w:t>
      </w:r>
    </w:p>
    <w:p w:rsidR="001938EB" w:rsidRPr="00E34620" w:rsidRDefault="001938EB" w:rsidP="001938EB">
      <w:pPr>
        <w:spacing w:before="120"/>
        <w:ind w:firstLine="720"/>
        <w:jc w:val="both"/>
        <w:rPr>
          <w:i/>
          <w:sz w:val="28"/>
        </w:rPr>
      </w:pPr>
      <w:r w:rsidRPr="00E34620">
        <w:rPr>
          <w:i/>
          <w:sz w:val="28"/>
        </w:rPr>
        <w:t>C</w:t>
      </w:r>
      <w:r w:rsidRPr="00E34620">
        <w:rPr>
          <w:rFonts w:hint="eastAsia"/>
          <w:i/>
          <w:sz w:val="28"/>
        </w:rPr>
        <w:t>ă</w:t>
      </w:r>
      <w:r w:rsidRPr="00E34620">
        <w:rPr>
          <w:i/>
          <w:sz w:val="28"/>
        </w:rPr>
        <w:t>n cứ Quyết định số 04/2015/NĐ-CP ngày 09/01/2015 của Chính phủ về việc thực hiện dân chủ trong hoạt động của cơ quan hành chính nhà nước và đơn vị sự nghiệp công lập;</w:t>
      </w:r>
    </w:p>
    <w:p w:rsidR="001938EB" w:rsidRPr="00E34620" w:rsidRDefault="001938EB" w:rsidP="001938EB">
      <w:pPr>
        <w:spacing w:before="120"/>
        <w:ind w:firstLine="720"/>
        <w:jc w:val="both"/>
        <w:rPr>
          <w:i/>
          <w:sz w:val="28"/>
        </w:rPr>
      </w:pPr>
      <w:r w:rsidRPr="00E34620">
        <w:rPr>
          <w:i/>
          <w:sz w:val="28"/>
        </w:rPr>
        <w:t>Căn cứ thông tư 11/2020/TT-BGDĐT ngày 19/05/2020 của Bộ Giáo dục và Đào tạo hướng dẫn thực hiện dân chủ trong hoạt động của cơ sỏ giáo dục công lập;</w:t>
      </w:r>
    </w:p>
    <w:p w:rsidR="001938EB" w:rsidRPr="007246F4" w:rsidRDefault="001938EB" w:rsidP="001938EB">
      <w:pPr>
        <w:ind w:firstLine="720"/>
        <w:jc w:val="both"/>
        <w:rPr>
          <w:i/>
          <w:sz w:val="28"/>
          <w:szCs w:val="28"/>
        </w:rPr>
      </w:pPr>
      <w:r w:rsidRPr="007246F4">
        <w:rPr>
          <w:i/>
          <w:sz w:val="28"/>
          <w:szCs w:val="28"/>
        </w:rPr>
        <w:t>Theo đề nghị của ban chỉ đạo thực hiện quy chế dân chủ nhà trường;</w:t>
      </w:r>
    </w:p>
    <w:p w:rsidR="001938EB" w:rsidRPr="00CF19E2" w:rsidRDefault="001938EB" w:rsidP="001938EB">
      <w:pPr>
        <w:ind w:left="720"/>
        <w:jc w:val="center"/>
        <w:rPr>
          <w:b/>
          <w:sz w:val="28"/>
          <w:szCs w:val="28"/>
        </w:rPr>
      </w:pPr>
    </w:p>
    <w:p w:rsidR="001938EB" w:rsidRPr="00CF19E2" w:rsidRDefault="001938EB" w:rsidP="001938EB">
      <w:pPr>
        <w:ind w:left="720"/>
        <w:jc w:val="center"/>
        <w:rPr>
          <w:b/>
          <w:sz w:val="28"/>
          <w:szCs w:val="28"/>
        </w:rPr>
      </w:pPr>
      <w:r w:rsidRPr="00CF19E2">
        <w:rPr>
          <w:b/>
          <w:sz w:val="28"/>
          <w:szCs w:val="28"/>
        </w:rPr>
        <w:t>QUYẾT ĐỊNH:</w:t>
      </w:r>
    </w:p>
    <w:p w:rsidR="001938EB" w:rsidRPr="00CF19E2" w:rsidRDefault="001938EB" w:rsidP="001938EB">
      <w:pPr>
        <w:ind w:firstLine="720"/>
        <w:jc w:val="both"/>
        <w:rPr>
          <w:sz w:val="28"/>
          <w:szCs w:val="28"/>
        </w:rPr>
      </w:pPr>
      <w:r w:rsidRPr="00CF19E2">
        <w:rPr>
          <w:b/>
          <w:bCs/>
          <w:sz w:val="28"/>
          <w:szCs w:val="28"/>
        </w:rPr>
        <w:t xml:space="preserve">Điều 1. </w:t>
      </w:r>
      <w:r w:rsidRPr="00CF19E2">
        <w:rPr>
          <w:sz w:val="28"/>
          <w:szCs w:val="28"/>
        </w:rPr>
        <w:t xml:space="preserve">Phân công nhiệm vụ cụ thể cho các đồng chí CBGVNV trong Ban chỉ đạo thực hiện Quy chế dân chủ trường mầm non </w:t>
      </w:r>
      <w:r>
        <w:rPr>
          <w:sz w:val="28"/>
          <w:szCs w:val="28"/>
        </w:rPr>
        <w:t>Ánh Dương</w:t>
      </w:r>
      <w:r w:rsidRPr="00CF19E2">
        <w:rPr>
          <w:sz w:val="28"/>
          <w:szCs w:val="28"/>
        </w:rPr>
        <w:t xml:space="preserve"> năm học </w:t>
      </w:r>
      <w:r>
        <w:rPr>
          <w:sz w:val="28"/>
          <w:szCs w:val="28"/>
        </w:rPr>
        <w:t xml:space="preserve">2023-2024 </w:t>
      </w:r>
      <w:r w:rsidRPr="00CF19E2">
        <w:rPr>
          <w:sz w:val="28"/>
          <w:szCs w:val="28"/>
        </w:rPr>
        <w:t xml:space="preserve">( </w:t>
      </w:r>
      <w:r w:rsidRPr="00CF19E2">
        <w:rPr>
          <w:i/>
          <w:sz w:val="28"/>
          <w:szCs w:val="28"/>
        </w:rPr>
        <w:t>có danh sách phân công cụ thể kèm theo</w:t>
      </w:r>
      <w:r w:rsidRPr="00CF19E2">
        <w:rPr>
          <w:sz w:val="28"/>
          <w:szCs w:val="28"/>
        </w:rPr>
        <w:t xml:space="preserve"> )</w:t>
      </w:r>
    </w:p>
    <w:p w:rsidR="001938EB" w:rsidRPr="00CF19E2" w:rsidRDefault="001938EB" w:rsidP="001938EB">
      <w:pPr>
        <w:ind w:firstLine="720"/>
        <w:jc w:val="both"/>
        <w:rPr>
          <w:b/>
          <w:bCs/>
          <w:sz w:val="28"/>
          <w:szCs w:val="28"/>
        </w:rPr>
      </w:pPr>
      <w:r w:rsidRPr="00CF19E2">
        <w:rPr>
          <w:b/>
          <w:bCs/>
          <w:sz w:val="28"/>
          <w:szCs w:val="28"/>
        </w:rPr>
        <w:t xml:space="preserve">Điều 2. </w:t>
      </w:r>
      <w:r w:rsidRPr="00CF19E2">
        <w:rPr>
          <w:bCs/>
          <w:sz w:val="28"/>
          <w:szCs w:val="28"/>
        </w:rPr>
        <w:t>Nhiệm vụ của các đồng chí trong ban chỉ đạo:</w:t>
      </w:r>
    </w:p>
    <w:p w:rsidR="001938EB" w:rsidRPr="00CF19E2" w:rsidRDefault="001938EB" w:rsidP="001938EB">
      <w:pPr>
        <w:ind w:firstLine="720"/>
        <w:jc w:val="both"/>
        <w:rPr>
          <w:sz w:val="28"/>
          <w:szCs w:val="28"/>
        </w:rPr>
      </w:pPr>
      <w:r w:rsidRPr="00CF19E2">
        <w:rPr>
          <w:b/>
          <w:bCs/>
          <w:sz w:val="28"/>
          <w:szCs w:val="28"/>
        </w:rPr>
        <w:t xml:space="preserve">- </w:t>
      </w:r>
      <w:r w:rsidRPr="00CF19E2">
        <w:rPr>
          <w:sz w:val="28"/>
          <w:szCs w:val="28"/>
        </w:rPr>
        <w:t>Các thành viên trong Ban chỉ đạo có trách nhiệm thực hiện nghiêm túc nội quy, quy chế, quy định của nhà trường về sự điều hành của Ban chỉ đạo.</w:t>
      </w:r>
    </w:p>
    <w:p w:rsidR="001938EB" w:rsidRPr="00CF19E2" w:rsidRDefault="001938EB" w:rsidP="001938EB">
      <w:pPr>
        <w:ind w:firstLine="720"/>
        <w:jc w:val="both"/>
        <w:rPr>
          <w:sz w:val="28"/>
          <w:szCs w:val="28"/>
        </w:rPr>
      </w:pPr>
      <w:r w:rsidRPr="00CF19E2">
        <w:rPr>
          <w:sz w:val="28"/>
          <w:szCs w:val="28"/>
        </w:rPr>
        <w:t>- Các thành viên trong Ban chỉ đạo có trách nhiệm chịu sự phân công của đồng chí trưởng ban.</w:t>
      </w:r>
    </w:p>
    <w:p w:rsidR="001938EB" w:rsidRDefault="001938EB" w:rsidP="001938EB">
      <w:pPr>
        <w:ind w:firstLine="720"/>
        <w:jc w:val="both"/>
        <w:rPr>
          <w:sz w:val="28"/>
          <w:szCs w:val="28"/>
        </w:rPr>
      </w:pPr>
      <w:r w:rsidRPr="00CF19E2">
        <w:rPr>
          <w:b/>
          <w:bCs/>
          <w:sz w:val="28"/>
          <w:szCs w:val="28"/>
        </w:rPr>
        <w:t>Điều 3.</w:t>
      </w:r>
      <w:r w:rsidRPr="00CF19E2">
        <w:rPr>
          <w:sz w:val="28"/>
          <w:szCs w:val="28"/>
        </w:rPr>
        <w:t xml:space="preserve"> Các thành viên có tên trong Ban chỉ đạo nghiêm túc thi hành theo quyết định kể từ ngày đã ký. </w:t>
      </w:r>
    </w:p>
    <w:p w:rsidR="001938EB" w:rsidRPr="00CF19E2" w:rsidRDefault="001938EB" w:rsidP="001938EB">
      <w:pPr>
        <w:ind w:firstLine="720"/>
        <w:jc w:val="both"/>
        <w:rPr>
          <w:sz w:val="28"/>
          <w:szCs w:val="28"/>
        </w:rPr>
      </w:pPr>
    </w:p>
    <w:tbl>
      <w:tblPr>
        <w:tblW w:w="0" w:type="auto"/>
        <w:tblLook w:val="01E0" w:firstRow="1" w:lastRow="1" w:firstColumn="1" w:lastColumn="1" w:noHBand="0" w:noVBand="0"/>
      </w:tblPr>
      <w:tblGrid>
        <w:gridCol w:w="4091"/>
        <w:gridCol w:w="5197"/>
      </w:tblGrid>
      <w:tr w:rsidR="001938EB" w:rsidRPr="00DC6C5E" w:rsidTr="00285C9E">
        <w:tc>
          <w:tcPr>
            <w:tcW w:w="4428" w:type="dxa"/>
          </w:tcPr>
          <w:p w:rsidR="001938EB" w:rsidRPr="00DC6C5E" w:rsidRDefault="001938EB" w:rsidP="00285C9E">
            <w:pPr>
              <w:rPr>
                <w:lang w:val="pt-BR"/>
              </w:rPr>
            </w:pPr>
            <w:r w:rsidRPr="00DC6C5E">
              <w:rPr>
                <w:b/>
                <w:bCs/>
                <w:lang w:val="pt-BR"/>
              </w:rPr>
              <w:t>Nơi nhận:</w:t>
            </w:r>
          </w:p>
          <w:p w:rsidR="001938EB" w:rsidRPr="00DC6C5E" w:rsidRDefault="001938EB" w:rsidP="00285C9E">
            <w:pPr>
              <w:rPr>
                <w:bCs/>
                <w:i/>
                <w:iCs/>
                <w:lang w:val="pt-BR"/>
              </w:rPr>
            </w:pPr>
            <w:r w:rsidRPr="00DC6C5E">
              <w:rPr>
                <w:bCs/>
                <w:i/>
                <w:iCs/>
                <w:lang w:val="pt-BR"/>
              </w:rPr>
              <w:t>- Như điều 1</w:t>
            </w:r>
          </w:p>
          <w:p w:rsidR="001938EB" w:rsidRPr="00DC6C5E" w:rsidRDefault="001938EB" w:rsidP="00285C9E">
            <w:pPr>
              <w:rPr>
                <w:bCs/>
                <w:i/>
                <w:iCs/>
                <w:lang w:val="pt-BR"/>
              </w:rPr>
            </w:pPr>
            <w:r w:rsidRPr="00DC6C5E">
              <w:rPr>
                <w:bCs/>
                <w:i/>
                <w:iCs/>
                <w:lang w:val="pt-BR"/>
              </w:rPr>
              <w:t>- 100% các lớp</w:t>
            </w:r>
          </w:p>
          <w:p w:rsidR="001938EB" w:rsidRPr="007E20DE" w:rsidRDefault="001938EB" w:rsidP="00285C9E">
            <w:pPr>
              <w:rPr>
                <w:bCs/>
                <w:i/>
                <w:iCs/>
                <w:sz w:val="28"/>
                <w:szCs w:val="28"/>
                <w:lang w:val="pt-BR"/>
              </w:rPr>
            </w:pPr>
            <w:r w:rsidRPr="007E20DE">
              <w:rPr>
                <w:bCs/>
                <w:i/>
                <w:iCs/>
                <w:lang w:val="pt-BR"/>
              </w:rPr>
              <w:t>- Lưu: VP</w:t>
            </w:r>
          </w:p>
        </w:tc>
        <w:tc>
          <w:tcPr>
            <w:tcW w:w="5580" w:type="dxa"/>
          </w:tcPr>
          <w:p w:rsidR="001938EB" w:rsidRPr="00DC6C5E" w:rsidRDefault="001938EB" w:rsidP="00285C9E">
            <w:pPr>
              <w:jc w:val="center"/>
              <w:rPr>
                <w:b/>
                <w:bCs/>
                <w:sz w:val="28"/>
                <w:szCs w:val="28"/>
              </w:rPr>
            </w:pPr>
            <w:r>
              <w:rPr>
                <w:b/>
                <w:bCs/>
                <w:sz w:val="28"/>
                <w:szCs w:val="28"/>
              </w:rPr>
              <w:t>HIỆU TRƯỞNG</w:t>
            </w:r>
          </w:p>
          <w:p w:rsidR="001938EB" w:rsidRPr="00DC6C5E" w:rsidRDefault="001938EB" w:rsidP="00285C9E">
            <w:pPr>
              <w:jc w:val="center"/>
              <w:rPr>
                <w:b/>
                <w:bCs/>
                <w:sz w:val="28"/>
                <w:szCs w:val="28"/>
              </w:rPr>
            </w:pPr>
          </w:p>
          <w:p w:rsidR="001938EB" w:rsidRDefault="001938EB" w:rsidP="00285C9E">
            <w:pPr>
              <w:rPr>
                <w:b/>
                <w:bCs/>
                <w:sz w:val="28"/>
                <w:szCs w:val="28"/>
              </w:rPr>
            </w:pPr>
          </w:p>
          <w:p w:rsidR="001938EB" w:rsidRDefault="001938EB" w:rsidP="00285C9E">
            <w:pPr>
              <w:rPr>
                <w:b/>
                <w:bCs/>
                <w:sz w:val="28"/>
                <w:szCs w:val="28"/>
              </w:rPr>
            </w:pPr>
          </w:p>
          <w:p w:rsidR="001938EB" w:rsidRDefault="001938EB" w:rsidP="00285C9E">
            <w:pPr>
              <w:rPr>
                <w:b/>
                <w:bCs/>
                <w:sz w:val="28"/>
                <w:szCs w:val="28"/>
              </w:rPr>
            </w:pPr>
          </w:p>
          <w:p w:rsidR="001938EB" w:rsidRPr="00DC6C5E" w:rsidRDefault="001938EB" w:rsidP="00285C9E">
            <w:pPr>
              <w:rPr>
                <w:b/>
                <w:bCs/>
                <w:sz w:val="28"/>
                <w:szCs w:val="28"/>
              </w:rPr>
            </w:pPr>
          </w:p>
          <w:p w:rsidR="001938EB" w:rsidRPr="00DC6C5E" w:rsidRDefault="001938EB" w:rsidP="00285C9E">
            <w:pPr>
              <w:jc w:val="center"/>
              <w:rPr>
                <w:sz w:val="28"/>
                <w:szCs w:val="28"/>
              </w:rPr>
            </w:pPr>
            <w:r w:rsidRPr="00DC6C5E">
              <w:rPr>
                <w:b/>
                <w:bCs/>
                <w:sz w:val="28"/>
                <w:szCs w:val="28"/>
              </w:rPr>
              <w:t xml:space="preserve">Nguyễn </w:t>
            </w:r>
            <w:r>
              <w:rPr>
                <w:b/>
                <w:bCs/>
                <w:sz w:val="28"/>
                <w:szCs w:val="28"/>
              </w:rPr>
              <w:t>Thị Huệ</w:t>
            </w:r>
          </w:p>
        </w:tc>
      </w:tr>
    </w:tbl>
    <w:p w:rsidR="001938EB" w:rsidRDefault="001938EB" w:rsidP="001938EB">
      <w:pPr>
        <w:rPr>
          <w:b/>
          <w:sz w:val="28"/>
          <w:szCs w:val="28"/>
        </w:rPr>
      </w:pPr>
    </w:p>
    <w:p w:rsidR="001938EB" w:rsidRDefault="001938EB">
      <w:pPr>
        <w:ind w:left="-284" w:right="8794"/>
        <w:jc w:val="both"/>
        <w:rPr>
          <w:b/>
          <w:sz w:val="28"/>
          <w:szCs w:val="28"/>
        </w:rPr>
      </w:pPr>
      <w:r>
        <w:rPr>
          <w:b/>
          <w:sz w:val="28"/>
          <w:szCs w:val="28"/>
        </w:rPr>
        <w:br w:type="page"/>
      </w:r>
    </w:p>
    <w:p w:rsidR="00901754" w:rsidRDefault="00901754" w:rsidP="00B61BA3">
      <w:pPr>
        <w:spacing w:before="120"/>
        <w:jc w:val="center"/>
        <w:rPr>
          <w:b/>
          <w:sz w:val="28"/>
          <w:szCs w:val="28"/>
        </w:rPr>
      </w:pPr>
      <w:r>
        <w:rPr>
          <w:b/>
          <w:sz w:val="28"/>
          <w:szCs w:val="28"/>
        </w:rPr>
        <w:lastRenderedPageBreak/>
        <w:t>PHÂN CÔNG NHIỆM VỤ BAN CHỈ Đ</w:t>
      </w:r>
      <w:r w:rsidRPr="00FF7D82">
        <w:rPr>
          <w:b/>
          <w:sz w:val="28"/>
          <w:szCs w:val="28"/>
        </w:rPr>
        <w:t>ẠO THỰC HIỆN</w:t>
      </w:r>
    </w:p>
    <w:p w:rsidR="00901754" w:rsidRPr="00FF7D82" w:rsidRDefault="00901754" w:rsidP="00901754">
      <w:pPr>
        <w:spacing w:before="120"/>
        <w:jc w:val="center"/>
        <w:rPr>
          <w:b/>
          <w:sz w:val="28"/>
          <w:szCs w:val="28"/>
        </w:rPr>
      </w:pPr>
      <w:r w:rsidRPr="00FF7D82">
        <w:rPr>
          <w:b/>
          <w:sz w:val="28"/>
          <w:szCs w:val="28"/>
        </w:rPr>
        <w:t xml:space="preserve"> QUY CHẾ DÂN CHỦ TRONG TRƯỜNG MẦM NON </w:t>
      </w:r>
      <w:r w:rsidR="00B61BA3">
        <w:rPr>
          <w:b/>
          <w:sz w:val="28"/>
          <w:szCs w:val="28"/>
        </w:rPr>
        <w:t>ÁNH DƯƠNG</w:t>
      </w:r>
    </w:p>
    <w:p w:rsidR="00901754" w:rsidRPr="00A37F06" w:rsidRDefault="00901754" w:rsidP="00901754">
      <w:pPr>
        <w:spacing w:before="120"/>
        <w:jc w:val="center"/>
        <w:rPr>
          <w:i/>
          <w:sz w:val="28"/>
          <w:szCs w:val="28"/>
        </w:rPr>
      </w:pPr>
      <w:r w:rsidRPr="00A37F06">
        <w:rPr>
          <w:i/>
          <w:sz w:val="28"/>
          <w:szCs w:val="28"/>
        </w:rPr>
        <w:t xml:space="preserve">(Kèm theo QĐ số: </w:t>
      </w:r>
      <w:r w:rsidR="00923CC3">
        <w:rPr>
          <w:i/>
          <w:sz w:val="28"/>
          <w:szCs w:val="28"/>
        </w:rPr>
        <w:t>99</w:t>
      </w:r>
      <w:r w:rsidR="00D82021">
        <w:rPr>
          <w:i/>
          <w:sz w:val="28"/>
          <w:szCs w:val="28"/>
        </w:rPr>
        <w:t xml:space="preserve">  </w:t>
      </w:r>
      <w:r w:rsidRPr="00A37F06">
        <w:rPr>
          <w:i/>
          <w:sz w:val="28"/>
          <w:szCs w:val="28"/>
        </w:rPr>
        <w:t>/QĐ-MN</w:t>
      </w:r>
      <w:r w:rsidR="00B61BA3">
        <w:rPr>
          <w:i/>
          <w:sz w:val="28"/>
          <w:szCs w:val="28"/>
        </w:rPr>
        <w:t>AD</w:t>
      </w:r>
      <w:r w:rsidRPr="00A37F06">
        <w:rPr>
          <w:i/>
          <w:sz w:val="28"/>
          <w:szCs w:val="28"/>
        </w:rPr>
        <w:t xml:space="preserve"> ngày </w:t>
      </w:r>
      <w:r w:rsidR="003E232E">
        <w:rPr>
          <w:i/>
          <w:sz w:val="28"/>
          <w:szCs w:val="28"/>
        </w:rPr>
        <w:t>13</w:t>
      </w:r>
      <w:r w:rsidR="003B7516">
        <w:rPr>
          <w:i/>
          <w:sz w:val="28"/>
          <w:szCs w:val="28"/>
        </w:rPr>
        <w:t xml:space="preserve"> </w:t>
      </w:r>
      <w:r w:rsidRPr="00A37F06">
        <w:rPr>
          <w:i/>
          <w:sz w:val="28"/>
          <w:szCs w:val="28"/>
        </w:rPr>
        <w:t xml:space="preserve">tháng </w:t>
      </w:r>
      <w:r w:rsidR="003E232E">
        <w:rPr>
          <w:i/>
          <w:sz w:val="28"/>
          <w:szCs w:val="28"/>
        </w:rPr>
        <w:t xml:space="preserve">10 </w:t>
      </w:r>
      <w:r w:rsidR="00B61BA3">
        <w:rPr>
          <w:i/>
          <w:sz w:val="28"/>
          <w:szCs w:val="28"/>
        </w:rPr>
        <w:t>năm 2023</w:t>
      </w:r>
      <w:r w:rsidRPr="00A37F06">
        <w:rPr>
          <w:i/>
          <w:sz w:val="28"/>
          <w:szCs w:val="28"/>
        </w:rPr>
        <w:t>)</w:t>
      </w:r>
    </w:p>
    <w:p w:rsidR="00901754" w:rsidRPr="00804B90" w:rsidRDefault="00901754" w:rsidP="00901754">
      <w:pPr>
        <w:spacing w:before="240"/>
        <w:ind w:firstLine="720"/>
        <w:jc w:val="both"/>
        <w:rPr>
          <w:b/>
          <w:sz w:val="28"/>
          <w:szCs w:val="28"/>
        </w:rPr>
      </w:pPr>
      <w:r w:rsidRPr="00804B90">
        <w:rPr>
          <w:b/>
          <w:sz w:val="28"/>
          <w:szCs w:val="28"/>
        </w:rPr>
        <w:t xml:space="preserve">1/ Đồng chí Nguyễn Thị </w:t>
      </w:r>
      <w:r w:rsidR="00A81941">
        <w:rPr>
          <w:b/>
          <w:sz w:val="28"/>
          <w:szCs w:val="28"/>
        </w:rPr>
        <w:t>Huệ</w:t>
      </w:r>
      <w:r w:rsidR="00B61BA3">
        <w:rPr>
          <w:b/>
          <w:sz w:val="28"/>
          <w:szCs w:val="28"/>
        </w:rPr>
        <w:t xml:space="preserve"> - Hiệu trưởng -</w:t>
      </w:r>
      <w:r w:rsidRPr="00804B90">
        <w:rPr>
          <w:b/>
          <w:sz w:val="28"/>
          <w:szCs w:val="28"/>
        </w:rPr>
        <w:t xml:space="preserve"> Trưởng ban</w:t>
      </w:r>
    </w:p>
    <w:p w:rsidR="00901754" w:rsidRDefault="00901754" w:rsidP="00901754">
      <w:pPr>
        <w:spacing w:before="120"/>
        <w:ind w:firstLine="720"/>
        <w:jc w:val="both"/>
        <w:rPr>
          <w:sz w:val="28"/>
          <w:szCs w:val="28"/>
        </w:rPr>
      </w:pPr>
      <w:r>
        <w:rPr>
          <w:sz w:val="28"/>
          <w:szCs w:val="28"/>
        </w:rPr>
        <w:t>- Có trách nhiệm ra quyết định thành lập ban chỉ đạo thực hiện quy chế dân chủ.</w:t>
      </w:r>
    </w:p>
    <w:p w:rsidR="00901754" w:rsidRDefault="00901754" w:rsidP="00901754">
      <w:pPr>
        <w:spacing w:before="120"/>
        <w:ind w:firstLine="720"/>
        <w:jc w:val="both"/>
        <w:rPr>
          <w:sz w:val="28"/>
          <w:szCs w:val="28"/>
        </w:rPr>
      </w:pPr>
      <w:r>
        <w:rPr>
          <w:sz w:val="28"/>
          <w:szCs w:val="28"/>
        </w:rPr>
        <w:t>- Xây dựng và chỉnh sửa quy chế dân chủ cho phù hợp thực tế hoạt động của nhà trường, thông qua hội nghị cán bộ viên chức đầu năm để thực hiện.</w:t>
      </w:r>
    </w:p>
    <w:p w:rsidR="00901754" w:rsidRDefault="00901754" w:rsidP="00901754">
      <w:pPr>
        <w:spacing w:before="120"/>
        <w:ind w:firstLine="720"/>
        <w:jc w:val="both"/>
        <w:rPr>
          <w:sz w:val="28"/>
          <w:szCs w:val="28"/>
        </w:rPr>
      </w:pPr>
      <w:r>
        <w:rPr>
          <w:sz w:val="28"/>
          <w:szCs w:val="28"/>
        </w:rPr>
        <w:t>-</w:t>
      </w:r>
      <w:r w:rsidR="00AD1938">
        <w:rPr>
          <w:sz w:val="28"/>
          <w:szCs w:val="28"/>
        </w:rPr>
        <w:t xml:space="preserve"> </w:t>
      </w:r>
      <w:r>
        <w:rPr>
          <w:sz w:val="28"/>
          <w:szCs w:val="28"/>
        </w:rPr>
        <w:t>Kiểm tra ra quyết định khen thưởng, kỷ luật đối với các cá nhân thực hiện tốt hoặc chưa tốt quy chế dân chủ.</w:t>
      </w:r>
    </w:p>
    <w:p w:rsidR="00901754" w:rsidRPr="00804B90" w:rsidRDefault="00901754" w:rsidP="00901754">
      <w:pPr>
        <w:spacing w:before="120"/>
        <w:ind w:firstLine="720"/>
        <w:jc w:val="both"/>
        <w:rPr>
          <w:b/>
          <w:sz w:val="28"/>
          <w:szCs w:val="28"/>
        </w:rPr>
      </w:pPr>
      <w:r w:rsidRPr="00804B90">
        <w:rPr>
          <w:b/>
          <w:sz w:val="28"/>
          <w:szCs w:val="28"/>
        </w:rPr>
        <w:t>2/ Đồng chí</w:t>
      </w:r>
      <w:r>
        <w:rPr>
          <w:b/>
          <w:sz w:val="28"/>
          <w:szCs w:val="28"/>
        </w:rPr>
        <w:t>:</w:t>
      </w:r>
      <w:r w:rsidRPr="00804B90">
        <w:rPr>
          <w:b/>
          <w:sz w:val="28"/>
          <w:szCs w:val="28"/>
        </w:rPr>
        <w:t xml:space="preserve"> </w:t>
      </w:r>
      <w:r w:rsidR="00B61BA3">
        <w:rPr>
          <w:b/>
          <w:sz w:val="28"/>
          <w:szCs w:val="28"/>
        </w:rPr>
        <w:t>Nguyễn Thị Vinh Hiển</w:t>
      </w:r>
      <w:r w:rsidRPr="00804B90">
        <w:rPr>
          <w:b/>
          <w:sz w:val="28"/>
          <w:szCs w:val="28"/>
        </w:rPr>
        <w:t xml:space="preserve"> </w:t>
      </w:r>
      <w:r w:rsidR="00B61BA3">
        <w:rPr>
          <w:b/>
          <w:sz w:val="28"/>
          <w:szCs w:val="28"/>
        </w:rPr>
        <w:t>-</w:t>
      </w:r>
      <w:r w:rsidRPr="00804B90">
        <w:rPr>
          <w:b/>
          <w:sz w:val="28"/>
          <w:szCs w:val="28"/>
        </w:rPr>
        <w:t xml:space="preserve"> </w:t>
      </w:r>
      <w:r>
        <w:rPr>
          <w:b/>
          <w:sz w:val="28"/>
          <w:szCs w:val="28"/>
        </w:rPr>
        <w:t>P.Hiệu trưởng</w:t>
      </w:r>
      <w:r w:rsidRPr="00804B90">
        <w:rPr>
          <w:b/>
          <w:sz w:val="28"/>
          <w:szCs w:val="28"/>
        </w:rPr>
        <w:t xml:space="preserve"> -  Phó ban </w:t>
      </w:r>
    </w:p>
    <w:p w:rsidR="00510EA8" w:rsidRDefault="00510EA8" w:rsidP="00510EA8">
      <w:pPr>
        <w:spacing w:before="120"/>
        <w:ind w:firstLine="720"/>
        <w:jc w:val="both"/>
        <w:rPr>
          <w:sz w:val="28"/>
          <w:szCs w:val="28"/>
        </w:rPr>
      </w:pPr>
      <w:r>
        <w:rPr>
          <w:sz w:val="28"/>
          <w:szCs w:val="28"/>
        </w:rPr>
        <w:t xml:space="preserve">-  Cùng với trưởng ban xây dựng chỉnh sửa quy chế dân chủ </w:t>
      </w:r>
    </w:p>
    <w:p w:rsidR="00510EA8" w:rsidRDefault="00510EA8" w:rsidP="00510EA8">
      <w:pPr>
        <w:spacing w:before="120"/>
        <w:ind w:firstLine="720"/>
        <w:jc w:val="both"/>
        <w:rPr>
          <w:sz w:val="28"/>
          <w:szCs w:val="28"/>
        </w:rPr>
      </w:pPr>
      <w:r>
        <w:rPr>
          <w:sz w:val="28"/>
          <w:szCs w:val="28"/>
        </w:rPr>
        <w:t>- Chỉ đạo, kiểm tra cán bộ, giáo viên, nhân viên thực hiện quy chế dân chủ, nội quy, quy ước của trường học.</w:t>
      </w:r>
    </w:p>
    <w:p w:rsidR="00510EA8" w:rsidRDefault="00510EA8" w:rsidP="00510EA8">
      <w:pPr>
        <w:spacing w:before="120"/>
        <w:ind w:firstLine="720"/>
        <w:jc w:val="both"/>
        <w:rPr>
          <w:sz w:val="28"/>
          <w:szCs w:val="28"/>
        </w:rPr>
      </w:pPr>
      <w:r>
        <w:rPr>
          <w:sz w:val="28"/>
          <w:szCs w:val="28"/>
        </w:rPr>
        <w:t>- Quản lý, chỉ đạo công tác chăm sóc giáo dục, xây dựng điểm, giáo viên giỏi, phong trào văn hoá văn nghệ, hồ sơ sổ sách soạn giảng.</w:t>
      </w:r>
    </w:p>
    <w:p w:rsidR="00510EA8" w:rsidRDefault="00510EA8" w:rsidP="00510EA8">
      <w:pPr>
        <w:spacing w:before="120"/>
        <w:ind w:firstLine="720"/>
        <w:jc w:val="both"/>
        <w:rPr>
          <w:sz w:val="28"/>
          <w:szCs w:val="28"/>
        </w:rPr>
      </w:pPr>
      <w:r>
        <w:rPr>
          <w:sz w:val="28"/>
          <w:szCs w:val="28"/>
        </w:rPr>
        <w:t>- Tập hợp ý kiến của đoàn viên công đoàn xây dựng quy chế dân chủ.</w:t>
      </w:r>
    </w:p>
    <w:p w:rsidR="00510EA8" w:rsidRDefault="00510EA8" w:rsidP="00510EA8">
      <w:pPr>
        <w:spacing w:before="120"/>
        <w:ind w:firstLine="720"/>
        <w:jc w:val="both"/>
        <w:rPr>
          <w:sz w:val="28"/>
          <w:szCs w:val="28"/>
        </w:rPr>
      </w:pPr>
      <w:r>
        <w:rPr>
          <w:sz w:val="28"/>
          <w:szCs w:val="28"/>
        </w:rPr>
        <w:t>- Động viên các đoàn viên Công đoàn tích cực tham gia các phong trào thi đua, thực hiện tốt quy chế dân chủ.</w:t>
      </w:r>
    </w:p>
    <w:p w:rsidR="00510EA8" w:rsidRDefault="00510EA8" w:rsidP="00510EA8">
      <w:pPr>
        <w:spacing w:before="120"/>
        <w:ind w:firstLine="720"/>
        <w:jc w:val="both"/>
        <w:rPr>
          <w:sz w:val="28"/>
          <w:szCs w:val="28"/>
        </w:rPr>
      </w:pPr>
      <w:r>
        <w:rPr>
          <w:sz w:val="28"/>
          <w:szCs w:val="28"/>
        </w:rPr>
        <w:t>- Chủ động tham mưu đề xuất với ban chỉ đạo biện pháp thực hiện quy chế tuyển dụng, đề bạt, khen thưởng, đảm bảo chế độ chính sách, quyền lợi chính đáng cho người lao động.</w:t>
      </w:r>
    </w:p>
    <w:p w:rsidR="00901754" w:rsidRDefault="00901754" w:rsidP="00901754">
      <w:pPr>
        <w:spacing w:before="120"/>
        <w:ind w:firstLine="720"/>
        <w:jc w:val="both"/>
        <w:rPr>
          <w:b/>
          <w:sz w:val="28"/>
          <w:szCs w:val="28"/>
        </w:rPr>
      </w:pPr>
      <w:r w:rsidRPr="00804B90">
        <w:rPr>
          <w:b/>
          <w:sz w:val="28"/>
          <w:szCs w:val="28"/>
        </w:rPr>
        <w:t>3/ Đồng chí</w:t>
      </w:r>
      <w:r>
        <w:rPr>
          <w:b/>
          <w:sz w:val="28"/>
          <w:szCs w:val="28"/>
        </w:rPr>
        <w:t>:</w:t>
      </w:r>
      <w:r w:rsidRPr="00804B90">
        <w:rPr>
          <w:b/>
          <w:sz w:val="28"/>
          <w:szCs w:val="28"/>
        </w:rPr>
        <w:t xml:space="preserve"> </w:t>
      </w:r>
      <w:r w:rsidR="00B61BA3">
        <w:rPr>
          <w:b/>
          <w:sz w:val="28"/>
          <w:szCs w:val="28"/>
        </w:rPr>
        <w:t>Nguyễn Thu Hà</w:t>
      </w:r>
      <w:r w:rsidR="00A81941">
        <w:rPr>
          <w:b/>
          <w:sz w:val="28"/>
          <w:szCs w:val="28"/>
        </w:rPr>
        <w:t xml:space="preserve"> - </w:t>
      </w:r>
      <w:r w:rsidR="00AD1938">
        <w:rPr>
          <w:b/>
          <w:sz w:val="28"/>
          <w:szCs w:val="28"/>
        </w:rPr>
        <w:t xml:space="preserve"> P.H</w:t>
      </w:r>
      <w:r>
        <w:rPr>
          <w:b/>
          <w:sz w:val="28"/>
          <w:szCs w:val="28"/>
        </w:rPr>
        <w:t>iệu trưởng</w:t>
      </w:r>
      <w:r w:rsidR="009A6DBA">
        <w:rPr>
          <w:b/>
          <w:sz w:val="28"/>
          <w:szCs w:val="28"/>
        </w:rPr>
        <w:t xml:space="preserve"> - Ủy </w:t>
      </w:r>
      <w:r>
        <w:rPr>
          <w:b/>
          <w:sz w:val="28"/>
          <w:szCs w:val="28"/>
        </w:rPr>
        <w:t>viên</w:t>
      </w:r>
    </w:p>
    <w:p w:rsidR="00510EA8" w:rsidRDefault="00510EA8" w:rsidP="00510EA8">
      <w:pPr>
        <w:spacing w:before="120"/>
        <w:ind w:firstLine="720"/>
        <w:jc w:val="both"/>
        <w:rPr>
          <w:sz w:val="28"/>
          <w:szCs w:val="28"/>
        </w:rPr>
      </w:pPr>
      <w:r>
        <w:rPr>
          <w:sz w:val="28"/>
          <w:szCs w:val="28"/>
        </w:rPr>
        <w:t xml:space="preserve">- Cùng với trưởng ban xây dựng chỉnh sửa quy chế dân chủ </w:t>
      </w:r>
    </w:p>
    <w:p w:rsidR="00510EA8" w:rsidRDefault="00510EA8" w:rsidP="00510EA8">
      <w:pPr>
        <w:spacing w:before="120"/>
        <w:ind w:firstLine="720"/>
        <w:jc w:val="both"/>
        <w:rPr>
          <w:sz w:val="28"/>
          <w:szCs w:val="28"/>
        </w:rPr>
      </w:pPr>
      <w:r>
        <w:rPr>
          <w:sz w:val="28"/>
          <w:szCs w:val="28"/>
        </w:rPr>
        <w:t>- Chỉ đạo, kiểm tra cán bộ, giáo viên, nhân viên thực hiện quy chế dân chủ, nội quy, quy ước của trường học.</w:t>
      </w:r>
    </w:p>
    <w:p w:rsidR="00510EA8" w:rsidRDefault="00510EA8" w:rsidP="00510EA8">
      <w:pPr>
        <w:spacing w:before="120"/>
        <w:ind w:firstLine="720"/>
        <w:jc w:val="both"/>
        <w:rPr>
          <w:sz w:val="28"/>
          <w:szCs w:val="28"/>
        </w:rPr>
      </w:pPr>
      <w:r>
        <w:rPr>
          <w:sz w:val="28"/>
          <w:szCs w:val="28"/>
        </w:rPr>
        <w:t>- Quản lý chỉ đạo công tác chăm sóc nuôi dưỡng, chăm sóc sức khoẻ, an toàn trẻ, công tác vệ sinh môi trường, phòng cháy, chữa cháy và công tác y tế chữ thập đỏ.</w:t>
      </w:r>
    </w:p>
    <w:p w:rsidR="00901754" w:rsidRPr="007D783C" w:rsidRDefault="00901754" w:rsidP="00901754">
      <w:pPr>
        <w:spacing w:before="120"/>
        <w:ind w:firstLine="720"/>
        <w:jc w:val="both"/>
        <w:rPr>
          <w:b/>
          <w:sz w:val="28"/>
          <w:szCs w:val="28"/>
        </w:rPr>
      </w:pPr>
      <w:r w:rsidRPr="007D783C">
        <w:rPr>
          <w:b/>
          <w:sz w:val="28"/>
          <w:szCs w:val="28"/>
        </w:rPr>
        <w:t xml:space="preserve">4/ Đồng chí; </w:t>
      </w:r>
      <w:r w:rsidR="007D783C" w:rsidRPr="007D783C">
        <w:rPr>
          <w:b/>
          <w:sz w:val="28"/>
          <w:szCs w:val="28"/>
        </w:rPr>
        <w:t>Nguyễn Thị Hương Lan</w:t>
      </w:r>
      <w:r w:rsidR="00093AAB">
        <w:rPr>
          <w:b/>
          <w:sz w:val="28"/>
          <w:szCs w:val="28"/>
        </w:rPr>
        <w:t xml:space="preserve"> -</w:t>
      </w:r>
      <w:r w:rsidR="009A6DBA">
        <w:rPr>
          <w:b/>
          <w:sz w:val="28"/>
          <w:szCs w:val="28"/>
        </w:rPr>
        <w:t xml:space="preserve"> TBTT - Ủy </w:t>
      </w:r>
      <w:r w:rsidRPr="007D783C">
        <w:rPr>
          <w:b/>
          <w:sz w:val="28"/>
          <w:szCs w:val="28"/>
        </w:rPr>
        <w:t>viên:</w:t>
      </w:r>
    </w:p>
    <w:p w:rsidR="00901754" w:rsidRDefault="00901754" w:rsidP="00901754">
      <w:pPr>
        <w:spacing w:before="120"/>
        <w:ind w:firstLine="720"/>
        <w:jc w:val="both"/>
        <w:rPr>
          <w:sz w:val="28"/>
          <w:szCs w:val="28"/>
        </w:rPr>
      </w:pPr>
      <w:r>
        <w:rPr>
          <w:sz w:val="28"/>
          <w:szCs w:val="28"/>
        </w:rPr>
        <w:t>- Cùng Ban chỉ đạo đóng góp ý kiến xây dựng quy chế dân chủ</w:t>
      </w:r>
    </w:p>
    <w:p w:rsidR="00901754" w:rsidRDefault="00901754" w:rsidP="00901754">
      <w:pPr>
        <w:spacing w:before="120"/>
        <w:ind w:firstLine="720"/>
        <w:jc w:val="both"/>
        <w:rPr>
          <w:sz w:val="28"/>
          <w:szCs w:val="28"/>
        </w:rPr>
      </w:pPr>
      <w:r>
        <w:rPr>
          <w:sz w:val="28"/>
          <w:szCs w:val="28"/>
        </w:rPr>
        <w:t>- Xây dựng kế hoạch hoạt động của Ban thanh tra nhân dân, Giám sát cán bộ giáo viên, nhân viên thực hiện quy chế dân chủ.</w:t>
      </w:r>
    </w:p>
    <w:p w:rsidR="00901754" w:rsidRDefault="00901754" w:rsidP="00901754">
      <w:pPr>
        <w:spacing w:before="120"/>
        <w:ind w:firstLine="720"/>
        <w:jc w:val="both"/>
        <w:rPr>
          <w:sz w:val="28"/>
          <w:szCs w:val="28"/>
        </w:rPr>
      </w:pPr>
      <w:r>
        <w:rPr>
          <w:sz w:val="28"/>
          <w:szCs w:val="28"/>
        </w:rPr>
        <w:t>- Chủ động tham mưu đề xuất với ban chỉ đạo biện pháp thực hiện quy chế hoạt động của Ban thanh tra nhân dân, quy chế tiếp dân giảI quyết đơn thư, khiếu nại, tố cáo và các quy chế khác.</w:t>
      </w:r>
    </w:p>
    <w:p w:rsidR="00901754" w:rsidRPr="007D783C" w:rsidRDefault="00901754" w:rsidP="00205045">
      <w:pPr>
        <w:tabs>
          <w:tab w:val="left" w:pos="855"/>
          <w:tab w:val="left" w:pos="5355"/>
        </w:tabs>
        <w:spacing w:before="120"/>
        <w:ind w:left="720"/>
        <w:jc w:val="both"/>
        <w:rPr>
          <w:b/>
          <w:sz w:val="28"/>
          <w:szCs w:val="28"/>
        </w:rPr>
      </w:pPr>
      <w:r>
        <w:rPr>
          <w:b/>
          <w:sz w:val="28"/>
          <w:szCs w:val="28"/>
        </w:rPr>
        <w:lastRenderedPageBreak/>
        <w:tab/>
      </w:r>
      <w:r w:rsidR="00B61BA3">
        <w:rPr>
          <w:b/>
          <w:sz w:val="28"/>
          <w:szCs w:val="28"/>
        </w:rPr>
        <w:br/>
      </w:r>
      <w:bookmarkStart w:id="0" w:name="_GoBack"/>
      <w:bookmarkEnd w:id="0"/>
      <w:r w:rsidRPr="007D783C">
        <w:rPr>
          <w:b/>
          <w:sz w:val="28"/>
          <w:szCs w:val="28"/>
        </w:rPr>
        <w:t xml:space="preserve">5/ </w:t>
      </w:r>
      <w:r w:rsidR="00093AAB">
        <w:rPr>
          <w:b/>
          <w:sz w:val="28"/>
          <w:szCs w:val="28"/>
        </w:rPr>
        <w:t xml:space="preserve">Đồng chí: Nguyễn Thị Thúy Hằng - TTCM - Ủy </w:t>
      </w:r>
      <w:r w:rsidR="00093AAB" w:rsidRPr="007D783C">
        <w:rPr>
          <w:b/>
          <w:sz w:val="28"/>
          <w:szCs w:val="28"/>
        </w:rPr>
        <w:t>viên:</w:t>
      </w:r>
    </w:p>
    <w:p w:rsidR="00901754" w:rsidRDefault="00901754" w:rsidP="001938EB">
      <w:pPr>
        <w:spacing w:before="120"/>
        <w:ind w:firstLine="720"/>
        <w:jc w:val="both"/>
        <w:rPr>
          <w:sz w:val="28"/>
          <w:szCs w:val="28"/>
        </w:rPr>
      </w:pPr>
      <w:r>
        <w:rPr>
          <w:sz w:val="28"/>
          <w:szCs w:val="28"/>
        </w:rPr>
        <w:t>Tham gia các nhiệm vụ do ban chỉ đạo phân công, kiểm tra, đôn đốc giáo viên trong tổ thực hiện tốt nhiệm vụ năm học, kiểm tra các thành viên trong tổ thực hiện quy chế dân chủ tổng hợp đánh giá thi đua theo quy chế khen thưởng, kỷ luật.</w:t>
      </w:r>
    </w:p>
    <w:p w:rsidR="00093AAB" w:rsidRPr="007D783C" w:rsidRDefault="00093AAB" w:rsidP="001938EB">
      <w:pPr>
        <w:tabs>
          <w:tab w:val="left" w:pos="855"/>
          <w:tab w:val="left" w:pos="5355"/>
        </w:tabs>
        <w:spacing w:before="120"/>
        <w:ind w:firstLine="720"/>
        <w:jc w:val="both"/>
        <w:rPr>
          <w:b/>
          <w:sz w:val="28"/>
          <w:szCs w:val="28"/>
        </w:rPr>
      </w:pPr>
      <w:r>
        <w:rPr>
          <w:b/>
          <w:sz w:val="28"/>
          <w:szCs w:val="28"/>
        </w:rPr>
        <w:t>6</w:t>
      </w:r>
      <w:r w:rsidRPr="007D783C">
        <w:rPr>
          <w:b/>
          <w:sz w:val="28"/>
          <w:szCs w:val="28"/>
        </w:rPr>
        <w:t xml:space="preserve">/ </w:t>
      </w:r>
      <w:r>
        <w:rPr>
          <w:b/>
          <w:sz w:val="28"/>
          <w:szCs w:val="28"/>
        </w:rPr>
        <w:t xml:space="preserve">Đồng chí: Đỗ Thúy Hằng - TTTN - Ủy </w:t>
      </w:r>
      <w:r w:rsidRPr="007D783C">
        <w:rPr>
          <w:b/>
          <w:sz w:val="28"/>
          <w:szCs w:val="28"/>
        </w:rPr>
        <w:t>viên:</w:t>
      </w:r>
    </w:p>
    <w:p w:rsidR="00093AAB" w:rsidRDefault="00093AAB" w:rsidP="001938EB">
      <w:pPr>
        <w:spacing w:before="120"/>
        <w:ind w:firstLine="720"/>
        <w:jc w:val="both"/>
        <w:rPr>
          <w:sz w:val="28"/>
          <w:szCs w:val="28"/>
        </w:rPr>
      </w:pPr>
      <w:r>
        <w:rPr>
          <w:sz w:val="28"/>
          <w:szCs w:val="28"/>
        </w:rPr>
        <w:t>Tham gia các nhiệm vụ do ban chỉ đạo phân công, kiểm tra, đôn đốc giáo viên trong tổ thực hiện tốt nhiệm vụ năm học, kiểm tra các thành viên trong tổ thực hiện quy chế dân chủ tổng hợp đánh giá thi đua theo quy chế khen thưởng, kỷ luật.</w:t>
      </w:r>
    </w:p>
    <w:p w:rsidR="00901754" w:rsidRPr="007D783C" w:rsidRDefault="00093AAB" w:rsidP="001938EB">
      <w:pPr>
        <w:spacing w:before="120"/>
        <w:ind w:firstLine="720"/>
        <w:jc w:val="both"/>
        <w:rPr>
          <w:sz w:val="28"/>
          <w:szCs w:val="28"/>
        </w:rPr>
      </w:pPr>
      <w:r>
        <w:rPr>
          <w:b/>
          <w:sz w:val="28"/>
          <w:szCs w:val="28"/>
        </w:rPr>
        <w:t>7</w:t>
      </w:r>
      <w:r w:rsidR="00901754" w:rsidRPr="007D783C">
        <w:rPr>
          <w:b/>
          <w:sz w:val="28"/>
          <w:szCs w:val="28"/>
        </w:rPr>
        <w:t xml:space="preserve">/ Đồng chí: </w:t>
      </w:r>
      <w:r w:rsidR="007D783C" w:rsidRPr="007D783C">
        <w:rPr>
          <w:b/>
          <w:sz w:val="28"/>
          <w:szCs w:val="28"/>
        </w:rPr>
        <w:t>Tạ Thị Thanh Hiền</w:t>
      </w:r>
      <w:r w:rsidR="00652E4D" w:rsidRPr="007D783C">
        <w:rPr>
          <w:b/>
          <w:sz w:val="28"/>
          <w:szCs w:val="28"/>
        </w:rPr>
        <w:t xml:space="preserve"> </w:t>
      </w:r>
      <w:r w:rsidR="00901754" w:rsidRPr="007D783C">
        <w:rPr>
          <w:b/>
          <w:sz w:val="28"/>
          <w:szCs w:val="28"/>
        </w:rPr>
        <w:t>- Kế toán</w:t>
      </w:r>
      <w:r w:rsidR="007D783C">
        <w:rPr>
          <w:b/>
          <w:sz w:val="28"/>
          <w:szCs w:val="28"/>
        </w:rPr>
        <w:t xml:space="preserve"> </w:t>
      </w:r>
      <w:r w:rsidR="00F70466">
        <w:rPr>
          <w:b/>
          <w:sz w:val="28"/>
          <w:szCs w:val="28"/>
        </w:rPr>
        <w:t xml:space="preserve">- </w:t>
      </w:r>
      <w:r w:rsidR="009A6DBA">
        <w:rPr>
          <w:b/>
          <w:sz w:val="28"/>
          <w:szCs w:val="28"/>
        </w:rPr>
        <w:t>Ủy</w:t>
      </w:r>
      <w:r w:rsidR="00901754" w:rsidRPr="007D783C">
        <w:rPr>
          <w:b/>
          <w:sz w:val="28"/>
          <w:szCs w:val="28"/>
        </w:rPr>
        <w:t xml:space="preserve"> viên</w:t>
      </w:r>
      <w:r w:rsidR="00901754" w:rsidRPr="007D783C">
        <w:rPr>
          <w:sz w:val="28"/>
          <w:szCs w:val="28"/>
        </w:rPr>
        <w:t xml:space="preserve">:  </w:t>
      </w:r>
    </w:p>
    <w:p w:rsidR="00901754" w:rsidRDefault="00901754" w:rsidP="001938EB">
      <w:pPr>
        <w:spacing w:before="120"/>
        <w:ind w:firstLine="720"/>
        <w:jc w:val="both"/>
        <w:rPr>
          <w:sz w:val="28"/>
          <w:szCs w:val="28"/>
        </w:rPr>
      </w:pPr>
      <w:r>
        <w:rPr>
          <w:sz w:val="28"/>
          <w:szCs w:val="28"/>
        </w:rPr>
        <w:t>- Thực hiện tốt công tác quản lý tài chính nhà trường.</w:t>
      </w:r>
    </w:p>
    <w:p w:rsidR="00901754" w:rsidRDefault="00901754" w:rsidP="001938EB">
      <w:pPr>
        <w:spacing w:before="120"/>
        <w:ind w:firstLine="720"/>
        <w:jc w:val="both"/>
        <w:rPr>
          <w:sz w:val="28"/>
          <w:szCs w:val="28"/>
        </w:rPr>
      </w:pPr>
      <w:r>
        <w:rPr>
          <w:sz w:val="28"/>
          <w:szCs w:val="28"/>
        </w:rPr>
        <w:t>- Tự kiểm tra công tác thu chi, công khai tài chính theo Quy chế dân chủ công khai tài chính và quản lý sử dụng tài sản công của nhà trường.</w:t>
      </w:r>
    </w:p>
    <w:p w:rsidR="00901754" w:rsidRDefault="00901754" w:rsidP="001938EB">
      <w:pPr>
        <w:spacing w:before="120"/>
        <w:ind w:firstLine="720"/>
        <w:jc w:val="both"/>
        <w:rPr>
          <w:sz w:val="28"/>
          <w:szCs w:val="28"/>
        </w:rPr>
      </w:pPr>
      <w:r>
        <w:rPr>
          <w:sz w:val="28"/>
          <w:szCs w:val="28"/>
        </w:rPr>
        <w:t>- Quản lý khẩu phần ăn của trẻ, theo dõi qua sổ sách theo quy định.</w:t>
      </w:r>
    </w:p>
    <w:p w:rsidR="00093AAB" w:rsidRPr="007D783C" w:rsidRDefault="0085353F" w:rsidP="001938EB">
      <w:pPr>
        <w:tabs>
          <w:tab w:val="left" w:pos="855"/>
          <w:tab w:val="left" w:pos="5355"/>
        </w:tabs>
        <w:spacing w:before="120"/>
        <w:ind w:firstLine="720"/>
        <w:jc w:val="both"/>
        <w:rPr>
          <w:b/>
          <w:sz w:val="28"/>
          <w:szCs w:val="28"/>
        </w:rPr>
      </w:pPr>
      <w:r>
        <w:rPr>
          <w:b/>
          <w:sz w:val="28"/>
          <w:szCs w:val="28"/>
        </w:rPr>
        <w:t>8</w:t>
      </w:r>
      <w:r w:rsidR="00093AAB" w:rsidRPr="007D783C">
        <w:rPr>
          <w:b/>
          <w:sz w:val="28"/>
          <w:szCs w:val="28"/>
        </w:rPr>
        <w:t xml:space="preserve">/ </w:t>
      </w:r>
      <w:r w:rsidR="00093AAB">
        <w:rPr>
          <w:b/>
          <w:sz w:val="28"/>
          <w:szCs w:val="28"/>
        </w:rPr>
        <w:t xml:space="preserve">Đồng chí: Nguyễn Thị Hồng Diệp - Bí thư Đ.Thanh niên - Ủy </w:t>
      </w:r>
      <w:r w:rsidR="00093AAB" w:rsidRPr="007D783C">
        <w:rPr>
          <w:b/>
          <w:sz w:val="28"/>
          <w:szCs w:val="28"/>
        </w:rPr>
        <w:t>viên:</w:t>
      </w:r>
    </w:p>
    <w:p w:rsidR="00093AAB" w:rsidRDefault="00093AAB" w:rsidP="001938EB">
      <w:pPr>
        <w:spacing w:before="120"/>
        <w:ind w:firstLine="720"/>
        <w:jc w:val="both"/>
        <w:rPr>
          <w:sz w:val="28"/>
          <w:szCs w:val="28"/>
        </w:rPr>
      </w:pPr>
      <w:r>
        <w:rPr>
          <w:sz w:val="28"/>
          <w:szCs w:val="28"/>
        </w:rPr>
        <w:t xml:space="preserve">Tham gia các nhiệm vụ do ban chỉ đạo phân công, kiểm tra, đôn đốc </w:t>
      </w:r>
      <w:r w:rsidR="001938EB">
        <w:rPr>
          <w:sz w:val="28"/>
          <w:szCs w:val="28"/>
        </w:rPr>
        <w:t>các thành viên</w:t>
      </w:r>
      <w:r>
        <w:rPr>
          <w:sz w:val="28"/>
          <w:szCs w:val="28"/>
        </w:rPr>
        <w:t xml:space="preserve"> thực hiện tốt nhiệm vụ năm học, kiểm tra các thành viên trong tổ thực hiện quy chế dân chủ tổng hợp đánh giá thi đua theo quy chế khen thưởng, kỷ luật.</w:t>
      </w:r>
    </w:p>
    <w:p w:rsidR="00901754" w:rsidRDefault="00901754" w:rsidP="001938EB">
      <w:pPr>
        <w:spacing w:before="120"/>
        <w:ind w:firstLine="720"/>
        <w:jc w:val="both"/>
      </w:pPr>
    </w:p>
    <w:p w:rsidR="00901754" w:rsidRPr="00E0285B" w:rsidRDefault="00901754" w:rsidP="001938EB">
      <w:pPr>
        <w:spacing w:before="120"/>
        <w:ind w:firstLine="720"/>
      </w:pPr>
    </w:p>
    <w:p w:rsidR="00901754" w:rsidRDefault="00901754" w:rsidP="001938EB">
      <w:pPr>
        <w:spacing w:before="120"/>
        <w:ind w:firstLine="720"/>
      </w:pPr>
    </w:p>
    <w:p w:rsidR="001075C9" w:rsidRPr="00901754" w:rsidRDefault="001075C9" w:rsidP="001938EB">
      <w:pPr>
        <w:spacing w:before="120"/>
        <w:ind w:firstLine="720"/>
      </w:pPr>
    </w:p>
    <w:sectPr w:rsidR="001075C9" w:rsidRPr="00901754" w:rsidSect="00AD193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901754"/>
    <w:rsid w:val="0001532F"/>
    <w:rsid w:val="00041AFD"/>
    <w:rsid w:val="000819C5"/>
    <w:rsid w:val="000909A6"/>
    <w:rsid w:val="00093AAB"/>
    <w:rsid w:val="000A1F95"/>
    <w:rsid w:val="001075C9"/>
    <w:rsid w:val="00163117"/>
    <w:rsid w:val="001938EB"/>
    <w:rsid w:val="00205045"/>
    <w:rsid w:val="002521B8"/>
    <w:rsid w:val="003523A0"/>
    <w:rsid w:val="003810B9"/>
    <w:rsid w:val="003A4C4F"/>
    <w:rsid w:val="003B369C"/>
    <w:rsid w:val="003B7516"/>
    <w:rsid w:val="003E232E"/>
    <w:rsid w:val="004319F4"/>
    <w:rsid w:val="004E0A7D"/>
    <w:rsid w:val="004E5F31"/>
    <w:rsid w:val="00510EA8"/>
    <w:rsid w:val="0065175F"/>
    <w:rsid w:val="00652E4D"/>
    <w:rsid w:val="00680627"/>
    <w:rsid w:val="00733462"/>
    <w:rsid w:val="00793D21"/>
    <w:rsid w:val="007C5725"/>
    <w:rsid w:val="007D783C"/>
    <w:rsid w:val="0085353F"/>
    <w:rsid w:val="008C1A46"/>
    <w:rsid w:val="00901754"/>
    <w:rsid w:val="009112E3"/>
    <w:rsid w:val="00923CC3"/>
    <w:rsid w:val="009426DA"/>
    <w:rsid w:val="009601F3"/>
    <w:rsid w:val="009A01C2"/>
    <w:rsid w:val="009A6DBA"/>
    <w:rsid w:val="009C4566"/>
    <w:rsid w:val="009F24B1"/>
    <w:rsid w:val="00A81941"/>
    <w:rsid w:val="00AD1938"/>
    <w:rsid w:val="00B61BA3"/>
    <w:rsid w:val="00B83548"/>
    <w:rsid w:val="00B920DE"/>
    <w:rsid w:val="00BC28F4"/>
    <w:rsid w:val="00C55147"/>
    <w:rsid w:val="00CC1C76"/>
    <w:rsid w:val="00CD05E8"/>
    <w:rsid w:val="00D12B6B"/>
    <w:rsid w:val="00D4693E"/>
    <w:rsid w:val="00D82021"/>
    <w:rsid w:val="00D9144A"/>
    <w:rsid w:val="00D91DB7"/>
    <w:rsid w:val="00DD1946"/>
    <w:rsid w:val="00E34620"/>
    <w:rsid w:val="00E45AA7"/>
    <w:rsid w:val="00EA25A8"/>
    <w:rsid w:val="00EC394C"/>
    <w:rsid w:val="00F11FDF"/>
    <w:rsid w:val="00F70466"/>
    <w:rsid w:val="00FA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42"/>
    <o:shapelayout v:ext="edit">
      <o:idmap v:ext="edit" data="1"/>
    </o:shapelayout>
  </w:shapeDefaults>
  <w:decimalSymbol w:val="."/>
  <w:listSeparator w:val=","/>
  <w14:docId w14:val="5EAD651E"/>
  <w15:docId w15:val="{C74E1DF4-71BE-483A-A787-98A25BF3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ind w:left="-284" w:right="879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754"/>
    <w:pPr>
      <w:ind w:left="0" w:right="0"/>
      <w:jc w:val="left"/>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3523A0"/>
    <w:pPr>
      <w:keepNext/>
      <w:spacing w:before="240" w:after="60"/>
      <w:ind w:left="-284" w:right="8794"/>
      <w:jc w:val="both"/>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3523A0"/>
    <w:pPr>
      <w:keepNext/>
      <w:spacing w:before="240" w:after="60"/>
      <w:ind w:left="-284" w:right="8794"/>
      <w:jc w:val="both"/>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3523A0"/>
    <w:pPr>
      <w:keepNext/>
      <w:spacing w:before="240" w:after="60"/>
      <w:ind w:left="-284" w:right="8794"/>
      <w:jc w:val="both"/>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nhideWhenUsed/>
    <w:qFormat/>
    <w:rsid w:val="003523A0"/>
    <w:pPr>
      <w:keepNext/>
      <w:spacing w:before="240" w:after="60"/>
      <w:ind w:left="-284" w:right="8794"/>
      <w:jc w:val="both"/>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3523A0"/>
    <w:pPr>
      <w:spacing w:before="240" w:after="60"/>
      <w:ind w:left="-284" w:right="8794"/>
      <w:jc w:val="both"/>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3523A0"/>
    <w:pPr>
      <w:spacing w:before="240" w:after="60"/>
      <w:ind w:left="-284" w:right="8794"/>
      <w:jc w:val="both"/>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3523A0"/>
    <w:pPr>
      <w:spacing w:before="240" w:after="60"/>
      <w:ind w:left="-284" w:right="8794"/>
      <w:jc w:val="both"/>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3523A0"/>
    <w:pPr>
      <w:spacing w:before="240" w:after="60"/>
      <w:ind w:left="-284" w:right="8794"/>
      <w:jc w:val="both"/>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3523A0"/>
    <w:pPr>
      <w:spacing w:before="240" w:after="60"/>
      <w:ind w:left="-284" w:right="8794"/>
      <w:jc w:val="both"/>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3A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523A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523A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523A0"/>
    <w:rPr>
      <w:b/>
      <w:bCs/>
      <w:sz w:val="28"/>
      <w:szCs w:val="28"/>
    </w:rPr>
  </w:style>
  <w:style w:type="character" w:customStyle="1" w:styleId="Heading5Char">
    <w:name w:val="Heading 5 Char"/>
    <w:basedOn w:val="DefaultParagraphFont"/>
    <w:link w:val="Heading5"/>
    <w:uiPriority w:val="9"/>
    <w:semiHidden/>
    <w:rsid w:val="003523A0"/>
    <w:rPr>
      <w:b/>
      <w:bCs/>
      <w:i/>
      <w:iCs/>
      <w:sz w:val="26"/>
      <w:szCs w:val="26"/>
    </w:rPr>
  </w:style>
  <w:style w:type="character" w:customStyle="1" w:styleId="Heading6Char">
    <w:name w:val="Heading 6 Char"/>
    <w:basedOn w:val="DefaultParagraphFont"/>
    <w:link w:val="Heading6"/>
    <w:uiPriority w:val="9"/>
    <w:semiHidden/>
    <w:rsid w:val="003523A0"/>
    <w:rPr>
      <w:b/>
      <w:bCs/>
    </w:rPr>
  </w:style>
  <w:style w:type="character" w:customStyle="1" w:styleId="Heading7Char">
    <w:name w:val="Heading 7 Char"/>
    <w:basedOn w:val="DefaultParagraphFont"/>
    <w:link w:val="Heading7"/>
    <w:uiPriority w:val="9"/>
    <w:semiHidden/>
    <w:rsid w:val="003523A0"/>
    <w:rPr>
      <w:sz w:val="24"/>
      <w:szCs w:val="24"/>
    </w:rPr>
  </w:style>
  <w:style w:type="character" w:customStyle="1" w:styleId="Heading8Char">
    <w:name w:val="Heading 8 Char"/>
    <w:basedOn w:val="DefaultParagraphFont"/>
    <w:link w:val="Heading8"/>
    <w:uiPriority w:val="9"/>
    <w:semiHidden/>
    <w:rsid w:val="003523A0"/>
    <w:rPr>
      <w:i/>
      <w:iCs/>
      <w:sz w:val="24"/>
      <w:szCs w:val="24"/>
    </w:rPr>
  </w:style>
  <w:style w:type="character" w:customStyle="1" w:styleId="Heading9Char">
    <w:name w:val="Heading 9 Char"/>
    <w:basedOn w:val="DefaultParagraphFont"/>
    <w:link w:val="Heading9"/>
    <w:uiPriority w:val="9"/>
    <w:semiHidden/>
    <w:rsid w:val="003523A0"/>
    <w:rPr>
      <w:rFonts w:asciiTheme="majorHAnsi" w:eastAsiaTheme="majorEastAsia" w:hAnsiTheme="majorHAnsi"/>
    </w:rPr>
  </w:style>
  <w:style w:type="paragraph" w:styleId="Title">
    <w:name w:val="Title"/>
    <w:basedOn w:val="Normal"/>
    <w:next w:val="Normal"/>
    <w:link w:val="TitleChar"/>
    <w:uiPriority w:val="10"/>
    <w:qFormat/>
    <w:rsid w:val="003523A0"/>
    <w:pPr>
      <w:spacing w:before="240" w:after="60"/>
      <w:ind w:left="-284" w:right="8794"/>
      <w:jc w:val="both"/>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3523A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523A0"/>
    <w:pPr>
      <w:spacing w:after="60"/>
      <w:ind w:left="-284" w:right="8794"/>
      <w:jc w:val="both"/>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3523A0"/>
    <w:rPr>
      <w:rFonts w:asciiTheme="majorHAnsi" w:eastAsiaTheme="majorEastAsia" w:hAnsiTheme="majorHAnsi"/>
      <w:sz w:val="24"/>
      <w:szCs w:val="24"/>
    </w:rPr>
  </w:style>
  <w:style w:type="character" w:styleId="Strong">
    <w:name w:val="Strong"/>
    <w:basedOn w:val="DefaultParagraphFont"/>
    <w:uiPriority w:val="22"/>
    <w:qFormat/>
    <w:rsid w:val="003523A0"/>
    <w:rPr>
      <w:b/>
      <w:bCs/>
    </w:rPr>
  </w:style>
  <w:style w:type="character" w:styleId="Emphasis">
    <w:name w:val="Emphasis"/>
    <w:basedOn w:val="DefaultParagraphFont"/>
    <w:uiPriority w:val="20"/>
    <w:qFormat/>
    <w:rsid w:val="003523A0"/>
    <w:rPr>
      <w:rFonts w:asciiTheme="minorHAnsi" w:hAnsiTheme="minorHAnsi"/>
      <w:b/>
      <w:i/>
      <w:iCs/>
    </w:rPr>
  </w:style>
  <w:style w:type="paragraph" w:styleId="NoSpacing">
    <w:name w:val="No Spacing"/>
    <w:basedOn w:val="Normal"/>
    <w:uiPriority w:val="1"/>
    <w:qFormat/>
    <w:rsid w:val="003523A0"/>
    <w:pPr>
      <w:ind w:left="-284" w:right="8794"/>
      <w:jc w:val="both"/>
    </w:pPr>
    <w:rPr>
      <w:rFonts w:asciiTheme="minorHAnsi" w:eastAsiaTheme="minorHAnsi" w:hAnsiTheme="minorHAnsi"/>
      <w:szCs w:val="32"/>
      <w:lang w:bidi="en-US"/>
    </w:rPr>
  </w:style>
  <w:style w:type="paragraph" w:styleId="ListParagraph">
    <w:name w:val="List Paragraph"/>
    <w:basedOn w:val="Normal"/>
    <w:uiPriority w:val="34"/>
    <w:qFormat/>
    <w:rsid w:val="003523A0"/>
    <w:pPr>
      <w:ind w:left="720" w:right="8794"/>
      <w:contextualSpacing/>
      <w:jc w:val="both"/>
    </w:pPr>
    <w:rPr>
      <w:rFonts w:asciiTheme="minorHAnsi" w:eastAsiaTheme="minorHAnsi" w:hAnsiTheme="minorHAnsi"/>
      <w:lang w:bidi="en-US"/>
    </w:rPr>
  </w:style>
  <w:style w:type="paragraph" w:styleId="Quote">
    <w:name w:val="Quote"/>
    <w:basedOn w:val="Normal"/>
    <w:next w:val="Normal"/>
    <w:link w:val="QuoteChar"/>
    <w:uiPriority w:val="29"/>
    <w:qFormat/>
    <w:rsid w:val="003523A0"/>
    <w:pPr>
      <w:ind w:left="-284" w:right="8794"/>
      <w:jc w:val="both"/>
    </w:pPr>
    <w:rPr>
      <w:rFonts w:asciiTheme="minorHAnsi" w:eastAsiaTheme="minorHAnsi" w:hAnsiTheme="minorHAnsi"/>
      <w:i/>
      <w:lang w:bidi="en-US"/>
    </w:rPr>
  </w:style>
  <w:style w:type="character" w:customStyle="1" w:styleId="QuoteChar">
    <w:name w:val="Quote Char"/>
    <w:basedOn w:val="DefaultParagraphFont"/>
    <w:link w:val="Quote"/>
    <w:uiPriority w:val="29"/>
    <w:rsid w:val="003523A0"/>
    <w:rPr>
      <w:i/>
      <w:sz w:val="24"/>
      <w:szCs w:val="24"/>
    </w:rPr>
  </w:style>
  <w:style w:type="paragraph" w:styleId="IntenseQuote">
    <w:name w:val="Intense Quote"/>
    <w:basedOn w:val="Normal"/>
    <w:next w:val="Normal"/>
    <w:link w:val="IntenseQuoteChar"/>
    <w:uiPriority w:val="30"/>
    <w:qFormat/>
    <w:rsid w:val="003523A0"/>
    <w:pPr>
      <w:ind w:left="720" w:right="720"/>
      <w:jc w:val="both"/>
    </w:pPr>
    <w:rPr>
      <w:rFonts w:asciiTheme="minorHAnsi" w:eastAsiaTheme="minorHAnsi" w:hAnsiTheme="minorHAnsi"/>
      <w:b/>
      <w:i/>
      <w:szCs w:val="22"/>
      <w:lang w:bidi="en-US"/>
    </w:rPr>
  </w:style>
  <w:style w:type="character" w:customStyle="1" w:styleId="IntenseQuoteChar">
    <w:name w:val="Intense Quote Char"/>
    <w:basedOn w:val="DefaultParagraphFont"/>
    <w:link w:val="IntenseQuote"/>
    <w:uiPriority w:val="30"/>
    <w:rsid w:val="003523A0"/>
    <w:rPr>
      <w:b/>
      <w:i/>
      <w:sz w:val="24"/>
    </w:rPr>
  </w:style>
  <w:style w:type="character" w:styleId="SubtleEmphasis">
    <w:name w:val="Subtle Emphasis"/>
    <w:uiPriority w:val="19"/>
    <w:qFormat/>
    <w:rsid w:val="003523A0"/>
    <w:rPr>
      <w:i/>
      <w:color w:val="5A5A5A" w:themeColor="text1" w:themeTint="A5"/>
    </w:rPr>
  </w:style>
  <w:style w:type="character" w:styleId="IntenseEmphasis">
    <w:name w:val="Intense Emphasis"/>
    <w:basedOn w:val="DefaultParagraphFont"/>
    <w:uiPriority w:val="21"/>
    <w:qFormat/>
    <w:rsid w:val="003523A0"/>
    <w:rPr>
      <w:b/>
      <w:i/>
      <w:sz w:val="24"/>
      <w:szCs w:val="24"/>
      <w:u w:val="single"/>
    </w:rPr>
  </w:style>
  <w:style w:type="character" w:styleId="SubtleReference">
    <w:name w:val="Subtle Reference"/>
    <w:basedOn w:val="DefaultParagraphFont"/>
    <w:uiPriority w:val="31"/>
    <w:qFormat/>
    <w:rsid w:val="003523A0"/>
    <w:rPr>
      <w:sz w:val="24"/>
      <w:szCs w:val="24"/>
      <w:u w:val="single"/>
    </w:rPr>
  </w:style>
  <w:style w:type="character" w:styleId="IntenseReference">
    <w:name w:val="Intense Reference"/>
    <w:basedOn w:val="DefaultParagraphFont"/>
    <w:uiPriority w:val="32"/>
    <w:qFormat/>
    <w:rsid w:val="003523A0"/>
    <w:rPr>
      <w:b/>
      <w:sz w:val="24"/>
      <w:u w:val="single"/>
    </w:rPr>
  </w:style>
  <w:style w:type="character" w:styleId="BookTitle">
    <w:name w:val="Book Title"/>
    <w:basedOn w:val="DefaultParagraphFont"/>
    <w:uiPriority w:val="33"/>
    <w:qFormat/>
    <w:rsid w:val="003523A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523A0"/>
    <w:pPr>
      <w:outlineLvl w:val="9"/>
    </w:pPr>
  </w:style>
  <w:style w:type="table" w:styleId="TableGrid">
    <w:name w:val="Table Grid"/>
    <w:basedOn w:val="TableNormal"/>
    <w:uiPriority w:val="59"/>
    <w:rsid w:val="009017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704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466"/>
    <w:rPr>
      <w:rFonts w:ascii="Segoe UI" w:eastAsia="Times New Roman"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Techsi.vn</cp:lastModifiedBy>
  <cp:revision>46</cp:revision>
  <cp:lastPrinted>2024-01-18T03:22:00Z</cp:lastPrinted>
  <dcterms:created xsi:type="dcterms:W3CDTF">2015-10-16T02:45:00Z</dcterms:created>
  <dcterms:modified xsi:type="dcterms:W3CDTF">2024-01-20T07:32:00Z</dcterms:modified>
</cp:coreProperties>
</file>