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-539"/>
        <w:tblW w:w="11634" w:type="dxa"/>
        <w:tblLook w:val="01E0" w:firstRow="1" w:lastRow="1" w:firstColumn="1" w:lastColumn="1" w:noHBand="0" w:noVBand="0"/>
      </w:tblPr>
      <w:tblGrid>
        <w:gridCol w:w="11634"/>
      </w:tblGrid>
      <w:tr w:rsidR="00C23BF8" w:rsidRPr="00DE04FA" w:rsidTr="00885338">
        <w:trPr>
          <w:trHeight w:val="273"/>
        </w:trPr>
        <w:tc>
          <w:tcPr>
            <w:tcW w:w="4636" w:type="dxa"/>
          </w:tcPr>
          <w:p w:rsidR="00C23BF8" w:rsidRPr="00DE04FA" w:rsidRDefault="00C23BF8" w:rsidP="00840760">
            <w:pPr>
              <w:spacing w:after="0" w:line="276" w:lineRule="auto"/>
              <w:ind w:left="964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BF8" w:rsidRPr="00DE04FA" w:rsidRDefault="00C23BF8" w:rsidP="00840760">
            <w:pPr>
              <w:spacing w:after="0" w:line="276" w:lineRule="auto"/>
              <w:ind w:left="964" w:right="567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C23BF8" w:rsidRPr="00DE04FA" w:rsidRDefault="00C23BF8" w:rsidP="00840760">
            <w:pPr>
              <w:spacing w:after="0" w:line="276" w:lineRule="auto"/>
              <w:ind w:left="964"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DE04FA">
              <w:rPr>
                <w:rFonts w:ascii="Times New Roman" w:eastAsia="Times New Roman" w:hAnsi="Times New Roman" w:cs="Times New Roman"/>
                <w:sz w:val="28"/>
                <w:szCs w:val="28"/>
              </w:rPr>
              <w:t>UBND HUYỆN GIA LÂM</w:t>
            </w:r>
          </w:p>
          <w:p w:rsidR="00C23BF8" w:rsidRPr="00482933" w:rsidRDefault="00482933" w:rsidP="00840760">
            <w:pPr>
              <w:spacing w:after="0" w:line="276" w:lineRule="auto"/>
              <w:ind w:left="964" w:right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MẦM NON ÁNH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DƯƠNG</w:t>
            </w:r>
          </w:p>
          <w:p w:rsidR="00C23BF8" w:rsidRPr="00DE04FA" w:rsidRDefault="00C23BF8" w:rsidP="00840760">
            <w:pPr>
              <w:spacing w:after="0" w:line="276" w:lineRule="auto"/>
              <w:ind w:left="964" w:right="567"/>
              <w:rPr>
                <w:rFonts w:ascii=".VnTimeH" w:eastAsia="Times New Roman" w:hAnsi=".VnTimeH" w:cs="Times New Roman"/>
                <w:sz w:val="18"/>
                <w:szCs w:val="24"/>
              </w:rPr>
            </w:pPr>
          </w:p>
        </w:tc>
      </w:tr>
    </w:tbl>
    <w:p w:rsidR="00840760" w:rsidRDefault="00EA3CBB" w:rsidP="00840760">
      <w:pPr>
        <w:shd w:val="clear" w:color="auto" w:fill="FFFFFF"/>
        <w:spacing w:after="0" w:line="276" w:lineRule="auto"/>
        <w:ind w:left="964" w:right="567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8407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BÀI TUYÊN TRUYỀN</w:t>
      </w:r>
    </w:p>
    <w:p w:rsidR="008B0DF3" w:rsidRPr="00840760" w:rsidRDefault="00840760" w:rsidP="00840760">
      <w:pPr>
        <w:shd w:val="clear" w:color="auto" w:fill="FFFFFF"/>
        <w:spacing w:after="0" w:line="276" w:lineRule="auto"/>
        <w:ind w:left="964" w:right="567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PHÒNG CHỐNG</w:t>
      </w:r>
      <w:r w:rsidR="00EA3CBB" w:rsidRPr="008407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BỆNH CẢM CÚM</w:t>
      </w:r>
    </w:p>
    <w:p w:rsidR="008B0DF3" w:rsidRPr="00840760" w:rsidRDefault="00482933" w:rsidP="00840760">
      <w:pPr>
        <w:shd w:val="clear" w:color="auto" w:fill="FFFFFF"/>
        <w:spacing w:after="0" w:line="276" w:lineRule="auto"/>
        <w:ind w:left="964" w:right="567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vi-VN"/>
        </w:rPr>
      </w:pPr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vi-VN"/>
        </w:rPr>
        <w:t xml:space="preserve">Giao mùa là </w:t>
      </w:r>
      <w:r w:rsidR="00181B39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vi-VN"/>
        </w:rPr>
        <w:t>lúc thời tiết nắng,</w:t>
      </w:r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vi-VN"/>
        </w:rPr>
        <w:t xml:space="preserve"> mưa thất thường, nhiệt độ thay đổi, </w:t>
      </w:r>
      <w:r w:rsidR="00181B39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vi-VN"/>
        </w:rPr>
        <w:t>khiến bạn</w:t>
      </w:r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vi-VN"/>
        </w:rPr>
        <w:t xml:space="preserve"> rất dễ mắc bện nếu hệ miễn dịch yếu. Đặc biệt vào giao mùa thu không khí lúc ẩm, lúc hanh khô là điều kiện thuận lợi để cho virus </w:t>
      </w:r>
      <w:r w:rsidR="00181B39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vi-VN"/>
        </w:rPr>
        <w:t>cảm cúm phát triển lây lan và bùng phát</w:t>
      </w:r>
      <w:r w:rsidR="00181B39" w:rsidRPr="0084076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vi-VN"/>
        </w:rPr>
        <w:t>.</w:t>
      </w:r>
      <w:r w:rsidR="00181B39" w:rsidRPr="0084076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Đặc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bi</w:t>
      </w:r>
      <w:r w:rsidR="008B0DF3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ệt</w:t>
      </w:r>
      <w:proofErr w:type="spellEnd"/>
      <w:r w:rsidR="008B0DF3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B0DF3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trong</w:t>
      </w:r>
      <w:proofErr w:type="spellEnd"/>
      <w:r w:rsidR="008B0DF3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B0DF3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những</w:t>
      </w:r>
      <w:proofErr w:type="spellEnd"/>
      <w:r w:rsidR="008B0DF3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B0DF3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cơ</w:t>
      </w:r>
      <w:proofErr w:type="spellEnd"/>
      <w:r w:rsidR="008B0DF3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B0DF3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sở</w:t>
      </w:r>
      <w:proofErr w:type="spellEnd"/>
      <w:r w:rsidR="008B0DF3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B0DF3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giáo</w:t>
      </w:r>
      <w:proofErr w:type="spellEnd"/>
      <w:r w:rsidR="008B0DF3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B0DF3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dục</w:t>
      </w:r>
      <w:proofErr w:type="spellEnd"/>
      <w:r w:rsidR="008B0DF3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trường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học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là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nơi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tập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trung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đông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người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thì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nguy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cơ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bùng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phát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dịch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càng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cao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hơn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Chính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vì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vậy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để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có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biện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pháp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phòng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chống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dịch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tốt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nhất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đảm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bảo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sức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khỏe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mỗi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chúng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ta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cần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biết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bệnh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cúm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là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gì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?</w:t>
      </w:r>
      <w:proofErr w:type="gram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Cơ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chế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lây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bệnh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như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thế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nào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? </w:t>
      </w:r>
      <w:proofErr w:type="spellStart"/>
      <w:proofErr w:type="gram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Dấu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hiệu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ra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sao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?</w:t>
      </w:r>
      <w:proofErr w:type="gram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cách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phòng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chống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cũng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như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phải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làm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gì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khi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có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biểu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hiện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nghi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mắc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cảm</w:t>
      </w:r>
      <w:proofErr w:type="spellEnd"/>
      <w:r w:rsidR="00EA3CBB"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cúm?</w:t>
      </w:r>
      <w:proofErr w:type="gramEnd"/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 w:firstLine="7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1.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Bệnh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cảm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cúm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là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gì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?</w:t>
      </w:r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Bệnh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cúm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cảm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là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bệnh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lý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nhẹ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hơn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cúm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)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là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bệnh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nhiễm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trùng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đường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hô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hấp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cấp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tính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do </w:t>
      </w:r>
      <w:proofErr w:type="gram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vi</w:t>
      </w:r>
      <w:proofErr w:type="gram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rút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cúm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gây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ra.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Bệnh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có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khả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năng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lây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nhiễm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cao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từ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người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sang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người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có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khả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năng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gây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thành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đại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dịch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biến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chứng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hô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hấp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có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thể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gây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tử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vong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ab/>
      </w:r>
      <w:r w:rsidR="00840760"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</w:t>
      </w:r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2.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Cơ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chế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lây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bệnh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?</w:t>
      </w:r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Bệnh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lây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qua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đường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hô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hấp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do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tiếp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xúc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với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vi</w:t>
      </w:r>
      <w:proofErr w:type="gram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rút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từ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người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bệnh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thông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qua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dịch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hắt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hơi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sổ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mũi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.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Bệnh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thường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lây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trong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thời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gian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từ</w:t>
      </w:r>
      <w:proofErr w:type="spellEnd"/>
      <w:r w:rsidRPr="0084076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đến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7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ngày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sau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khi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khởi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phát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bệnh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ab/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Bệnh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có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thể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lây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nhiễm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trực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ti</w:t>
      </w:r>
      <w:r w:rsidR="00952A5E"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ếp</w:t>
      </w:r>
      <w:proofErr w:type="spellEnd"/>
      <w:r w:rsidR="00952A5E"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do </w:t>
      </w:r>
      <w:proofErr w:type="spellStart"/>
      <w:r w:rsidR="00952A5E"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người</w:t>
      </w:r>
      <w:proofErr w:type="spellEnd"/>
      <w:r w:rsidR="00952A5E"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="00952A5E"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bệnh</w:t>
      </w:r>
      <w:proofErr w:type="spellEnd"/>
      <w:r w:rsidR="00952A5E"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="00952A5E"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thường</w:t>
      </w:r>
      <w:proofErr w:type="spellEnd"/>
      <w:r w:rsidR="00952A5E"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="00952A5E"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có</w:t>
      </w:r>
      <w:proofErr w:type="spellEnd"/>
      <w:r w:rsidR="00952A5E"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vi </w:t>
      </w:r>
      <w:proofErr w:type="spellStart"/>
      <w:r w:rsidR="00952A5E"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rút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ở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bàn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tay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do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tự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tiếp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xúc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với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chất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tiết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ở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mắt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và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mũi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sau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đó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có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thể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lây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cho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người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khác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ít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nhất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trong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vòng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2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giờ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.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Người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mắc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cảm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cúm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cũng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có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thể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lây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nhiễm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cho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người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không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mắc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bệnh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do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tiếp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xúc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trực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tiếp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.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Ngoài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ra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bệnh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cảm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cúm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cũng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lây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nhiễm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gián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tiếp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qua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đồ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dùng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trong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nhà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: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một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số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gram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vi</w:t>
      </w:r>
      <w:proofErr w:type="gramEnd"/>
      <w:r w:rsidR="00952A5E"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="00952A5E"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rút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có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thể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sống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lâu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nhiều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ngày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trên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bề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mặt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các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vật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dụng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trong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nhà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như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nắm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khóa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cửa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đồ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chơi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.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Hoặc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hít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phải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gram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vi</w:t>
      </w:r>
      <w:proofErr w:type="gramEnd"/>
      <w:r w:rsidR="00952A5E"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="00952A5E"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rút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trong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không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khí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do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người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bệnh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thải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virut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ra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môi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trường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qua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các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giọt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nước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từ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dịch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mũi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khi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thở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, ho,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hắt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hơi</w:t>
      </w:r>
      <w:proofErr w:type="spellEnd"/>
      <w:r w:rsidRPr="00840760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Bệnh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lây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qua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đường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hô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hấp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do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tiếp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xúc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với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vi</w:t>
      </w:r>
      <w:proofErr w:type="gram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rút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từ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người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bệnh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thông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qua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dịch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hắt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hơi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sổ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mũi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trong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thời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gian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từ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1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đến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7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ngày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sau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khi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khởi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phát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bệnh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ab/>
        <w:t xml:space="preserve">3.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Dấu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hiệu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của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cảm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cúm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là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gì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?</w:t>
      </w:r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 w:firstLine="7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-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Sốt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trên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38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độ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 w:firstLine="7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Ho (ho khan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hoặc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ho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có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đờm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),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đau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họng</w:t>
      </w:r>
      <w:proofErr w:type="spellEnd"/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 w:firstLine="7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Đau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đầu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hoặc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đau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cơ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mệt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mỏi</w:t>
      </w:r>
      <w:proofErr w:type="spellEnd"/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 w:firstLine="7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Chảy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nước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mắt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nước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mũi</w:t>
      </w:r>
      <w:proofErr w:type="spellEnd"/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 w:firstLine="7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Một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số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người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có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biểu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hiện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nôn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buồn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nôn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…</w:t>
      </w:r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 w:firstLine="7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Trường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hợp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nặng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bệnh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có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thể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diễn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biến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gây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viêm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phổi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suy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hô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hấp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có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thể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dẫn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đến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tử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vong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ab/>
        <w:t xml:space="preserve">4.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Các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biện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pháp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phòng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chống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?</w:t>
      </w:r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ab/>
        <w:t xml:space="preserve">a.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Tăng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cường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vệ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sinh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cá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nhân</w:t>
      </w:r>
      <w:proofErr w:type="spellEnd"/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       -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Thường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xuyên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rửa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tay</w:t>
      </w:r>
      <w:proofErr w:type="spellEnd"/>
      <w:proofErr w:type="gram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kỹ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bằng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xà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phòng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với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nước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sạch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tránh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tối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đa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việc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chùi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tay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lên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mắt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mũi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       -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Che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miệng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mũi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khi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ho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hắt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hơi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tốt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nhất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bằng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khăn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vải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hoặc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khăn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giấy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để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giảm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phát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tán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dịch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theo</w:t>
      </w:r>
      <w:proofErr w:type="spellEnd"/>
      <w:proofErr w:type="gram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đường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hô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hấp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sau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đó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hủy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hoặc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giặt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khăn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thật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sạch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bằng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xà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phòng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proofErr w:type="gram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Không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khạc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nhổ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bừa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bãi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ab/>
        <w:t xml:space="preserve">b.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Hạn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chế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tiếp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xúc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với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nguồn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bệnh</w:t>
      </w:r>
      <w:proofErr w:type="spellEnd"/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        -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Tránh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tiếp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xúc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với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người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bị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bệnh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proofErr w:type="gram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Khi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cần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thiết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phải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tiếp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xúc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với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người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bị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bệnh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thì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phải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đeo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khẩu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trang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y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tế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        -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Hạn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chế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tập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trung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đông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người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hội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họp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đặc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biệt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tại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những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phòng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chật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hẹp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ab/>
        <w:t xml:space="preserve">c.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Tăng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cường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sức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khỏe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và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khả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năng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phòng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bệnh</w:t>
      </w:r>
      <w:proofErr w:type="spellEnd"/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      -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Hàng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ngày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sử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dụng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các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dung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dịch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sát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khuẩn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đường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mũi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mắt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bằng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dung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dịch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Natriclorid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0</w:t>
      </w:r>
      <w:proofErr w:type="gram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,9</w:t>
      </w:r>
      <w:proofErr w:type="gram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%),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họng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súc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miệng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Fluor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đầy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đủ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hoặc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nước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muối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pha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loãng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ở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nhà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).</w:t>
      </w:r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      -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Đảm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bảo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nơi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ở,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nơi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làm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việc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học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tập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thông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thoáng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sạch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sẽ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nhiều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ánh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sáng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Thường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xuyên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lau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nền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nhà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proofErr w:type="gram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tay</w:t>
      </w:r>
      <w:proofErr w:type="spellEnd"/>
      <w:proofErr w:type="gram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nắm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cửa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bề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mặt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các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đồ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vật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trong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nhà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bằng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các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chất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tẩy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rửa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thông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thường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như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xà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phòng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nước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Javel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cồn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70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độ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…</w:t>
      </w:r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      - </w:t>
      </w:r>
      <w:proofErr w:type="spellStart"/>
      <w:proofErr w:type="gram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Ăn</w:t>
      </w:r>
      <w:proofErr w:type="spellEnd"/>
      <w:proofErr w:type="gram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uống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nghỉ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ngơi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hợp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lý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kết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hợp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tập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thể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dục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thường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xuyên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để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tăng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cường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sức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đề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kháng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bảo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vệ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cơ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thể</w:t>
      </w:r>
      <w:proofErr w:type="spellEnd"/>
      <w:r w:rsidRPr="008407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EA3CBB" w:rsidRPr="00840760" w:rsidRDefault="00EA3CBB" w:rsidP="00840760">
      <w:pPr>
        <w:shd w:val="clear" w:color="auto" w:fill="FFFFFF"/>
        <w:spacing w:after="0" w:line="276" w:lineRule="auto"/>
        <w:ind w:left="964" w:right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ab/>
        <w:t xml:space="preserve">5.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Làm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gì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khi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có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biểu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hiện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nghi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mắc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cảm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cúm</w:t>
      </w:r>
      <w:proofErr w:type="spellEnd"/>
      <w:r w:rsidRPr="008407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?</w:t>
      </w:r>
    </w:p>
    <w:p w:rsidR="00EA3CBB" w:rsidRPr="00840760" w:rsidRDefault="00E972E7" w:rsidP="00840760">
      <w:pPr>
        <w:shd w:val="clear" w:color="auto" w:fill="FFFFFF"/>
        <w:spacing w:after="0" w:line="276" w:lineRule="auto"/>
        <w:ind w:left="964" w:right="567"/>
        <w:jc w:val="both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ab/>
      </w:r>
      <w:r w:rsidR="00EA3CBB" w:rsidRPr="00840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- </w:t>
      </w:r>
      <w:proofErr w:type="spellStart"/>
      <w:r w:rsidR="00EA3CBB" w:rsidRPr="00840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Không</w:t>
      </w:r>
      <w:proofErr w:type="spellEnd"/>
      <w:r w:rsidR="00EA3CBB" w:rsidRPr="00840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tự</w:t>
      </w:r>
      <w:proofErr w:type="spellEnd"/>
      <w:r w:rsidR="00EA3CBB" w:rsidRPr="00840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ý </w:t>
      </w:r>
      <w:proofErr w:type="spellStart"/>
      <w:r w:rsidR="00EA3CBB" w:rsidRPr="00840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điều</w:t>
      </w:r>
      <w:proofErr w:type="spellEnd"/>
      <w:r w:rsidR="00EA3CBB" w:rsidRPr="00840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trị</w:t>
      </w:r>
      <w:proofErr w:type="spellEnd"/>
      <w:r w:rsidR="00EA3CBB" w:rsidRPr="00840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:  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Nhiều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người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cho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rằng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sổ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mũi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sốt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thường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nhầm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với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bệnh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viêm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nhiễm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nên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tự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mua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thuốc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điều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trị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nhất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là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cho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sử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dụng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kháng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sinh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điều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này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hết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sức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sai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lầm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  <w:proofErr w:type="spellStart"/>
      <w:proofErr w:type="gram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Kháng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sinh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không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có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tác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dụng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trong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điều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trị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cảm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cúm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không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có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tác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dụng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trong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phòng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ngừa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bội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nhiễm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Kháng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sinh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có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thể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cần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thiết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nếu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cảm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cúm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bị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bội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nhiễm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như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viêm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gram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tai</w:t>
      </w:r>
      <w:proofErr w:type="gram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viêm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phổi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viêm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xoang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Nếu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tự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ý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dùng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kháng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sinh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sẽ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có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nhiều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tác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dụng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phụ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của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kháng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sinh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và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làm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tăng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nguy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cơ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kháng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thuốc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  <w:proofErr w:type="spellStart"/>
      <w:proofErr w:type="gram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Việc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điều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trị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cảm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cúm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thông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thường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điều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trị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triệu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chứng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là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chủ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yếu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nếu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sốt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&gt; 38</w:t>
      </w:r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  <w:vertAlign w:val="superscript"/>
        </w:rPr>
        <w:t>0</w:t>
      </w:r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C,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cần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hạ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sốt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lau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mát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Hằng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ngày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cần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vệ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sinh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mũi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họng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bằng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cách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súc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miệng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nước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muối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loãng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chải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proofErr w:type="gram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răng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proofErr w:type="gram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vệ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sinh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mũi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...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sẽ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cải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thiện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triệu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chứng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bệnh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  <w:proofErr w:type="spellStart"/>
      <w:proofErr w:type="gram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Ngoài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ra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cần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uống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nhiều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nước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Tăng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cường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proofErr w:type="gram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ăn</w:t>
      </w:r>
      <w:proofErr w:type="spellEnd"/>
      <w:proofErr w:type="gram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uống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các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trái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cây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và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nước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hoa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quả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để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nâng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cao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thể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trạng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ăn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nhiều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bữa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nhỏ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ăn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lỏng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dễ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tiêu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như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cháo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súp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trẻ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nhỏ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uống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nhiều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sữa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A3CBB" w:rsidRPr="00840760" w:rsidRDefault="00E972E7" w:rsidP="00840760">
      <w:pPr>
        <w:shd w:val="clear" w:color="auto" w:fill="FFFFFF"/>
        <w:spacing w:after="0" w:line="276" w:lineRule="auto"/>
        <w:ind w:left="964" w:right="567"/>
        <w:jc w:val="both"/>
        <w:outlineLvl w:val="1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40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ab/>
      </w:r>
      <w:r w:rsidR="00EA3CBB" w:rsidRPr="00840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- </w:t>
      </w:r>
      <w:proofErr w:type="spellStart"/>
      <w:r w:rsidR="00EA3CBB" w:rsidRPr="00840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Khi</w:t>
      </w:r>
      <w:proofErr w:type="spellEnd"/>
      <w:r w:rsidR="00EA3CBB" w:rsidRPr="00840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nào</w:t>
      </w:r>
      <w:proofErr w:type="spellEnd"/>
      <w:r w:rsidR="00EA3CBB" w:rsidRPr="00840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cần</w:t>
      </w:r>
      <w:proofErr w:type="spellEnd"/>
      <w:r w:rsidR="00EA3CBB" w:rsidRPr="00840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nhập</w:t>
      </w:r>
      <w:proofErr w:type="spellEnd"/>
      <w:r w:rsidR="00EA3CBB" w:rsidRPr="00840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viện</w:t>
      </w:r>
      <w:proofErr w:type="spellEnd"/>
      <w:r w:rsidR="00EA3CBB" w:rsidRPr="00840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? </w:t>
      </w:r>
      <w:proofErr w:type="spellStart"/>
      <w:r w:rsidR="00EA3CBB" w:rsidRPr="00840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C</w:t>
      </w:r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ần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đi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khám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ngay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nếu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có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các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dấu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hiệu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như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 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khó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thở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thở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mệt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thở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nhanh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sốt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cao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không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hạ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hoặc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sốt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kéo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dài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hơn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3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ngày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  <w:proofErr w:type="spellStart"/>
      <w:proofErr w:type="gram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Tình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trạng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nghẹt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mũi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không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giảm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hay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nặng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hơn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kéo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dài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≥ 14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ngày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đỏ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mắt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mắt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có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ghèn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vàng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Các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dấu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hiệu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bất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thường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và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các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triệu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chứng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ở </w:t>
      </w:r>
      <w:proofErr w:type="gram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tai</w:t>
      </w:r>
      <w:proofErr w:type="gram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(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đau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tai,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chảy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mủ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tai)…,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cần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tới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cơ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sở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y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tế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để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được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khám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và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điều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trị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cụ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thể</w:t>
      </w:r>
      <w:proofErr w:type="spellEnd"/>
      <w:r w:rsidR="00EA3CBB" w:rsidRPr="00840760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4"/>
        <w:gridCol w:w="4967"/>
      </w:tblGrid>
      <w:tr w:rsidR="00840760" w:rsidRPr="00012710" w:rsidTr="009F2DD4">
        <w:tc>
          <w:tcPr>
            <w:tcW w:w="5920" w:type="dxa"/>
            <w:shd w:val="clear" w:color="auto" w:fill="auto"/>
          </w:tcPr>
          <w:p w:rsidR="00840760" w:rsidRPr="00012710" w:rsidRDefault="00840760" w:rsidP="009F2DD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840760" w:rsidRPr="00012710" w:rsidRDefault="00840760" w:rsidP="009F2DD4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1271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             TM. Ban </w:t>
            </w:r>
            <w:proofErr w:type="spellStart"/>
            <w:r w:rsidRPr="0001271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giám</w:t>
            </w:r>
            <w:proofErr w:type="spellEnd"/>
            <w:r w:rsidRPr="0001271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1271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hiệu</w:t>
            </w:r>
            <w:proofErr w:type="spellEnd"/>
          </w:p>
          <w:p w:rsidR="00840760" w:rsidRPr="00012710" w:rsidRDefault="00840760" w:rsidP="009F2DD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840760" w:rsidRPr="00012710" w:rsidRDefault="00840760" w:rsidP="009F2DD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840760" w:rsidRPr="00012710" w:rsidRDefault="00840760" w:rsidP="009F2DD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840760" w:rsidRPr="00012710" w:rsidRDefault="00840760" w:rsidP="009F2DD4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1271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          </w:t>
            </w:r>
            <w:proofErr w:type="spellStart"/>
            <w:r w:rsidRPr="0001271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Nguyễn</w:t>
            </w:r>
            <w:proofErr w:type="spellEnd"/>
            <w:r w:rsidRPr="00012710">
              <w:rPr>
                <w:rFonts w:ascii="Times New Roman" w:eastAsia="Calibri" w:hAnsi="Times New Roman" w:cs="Times New Roman"/>
                <w:b/>
                <w:sz w:val="32"/>
                <w:szCs w:val="32"/>
                <w:lang w:val="vi-VN"/>
              </w:rPr>
              <w:t xml:space="preserve"> Thị Vinh Hiển</w:t>
            </w:r>
          </w:p>
          <w:p w:rsidR="00840760" w:rsidRPr="00012710" w:rsidRDefault="00840760" w:rsidP="009F2DD4">
            <w:pPr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840760" w:rsidRPr="00012710" w:rsidRDefault="00840760" w:rsidP="009F2DD4">
            <w:pPr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840760" w:rsidRPr="00012710" w:rsidRDefault="00840760" w:rsidP="009F2DD4">
            <w:pPr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840760" w:rsidRPr="00012710" w:rsidRDefault="00840760" w:rsidP="009F2DD4">
            <w:pPr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840760" w:rsidRPr="00012710" w:rsidRDefault="00840760" w:rsidP="009F2DD4">
            <w:pPr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840760" w:rsidRPr="00012710" w:rsidRDefault="00840760" w:rsidP="009F2DD4">
            <w:pPr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840760" w:rsidRPr="00012710" w:rsidRDefault="00840760" w:rsidP="009F2DD4">
            <w:pPr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02" w:type="dxa"/>
            <w:shd w:val="clear" w:color="auto" w:fill="auto"/>
          </w:tcPr>
          <w:p w:rsidR="00840760" w:rsidRPr="00012710" w:rsidRDefault="00840760" w:rsidP="009F2DD4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840760" w:rsidRPr="00012710" w:rsidRDefault="00840760" w:rsidP="009F2DD4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1271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                </w:t>
            </w:r>
            <w:proofErr w:type="spellStart"/>
            <w:r w:rsidRPr="0001271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Người</w:t>
            </w:r>
            <w:proofErr w:type="spellEnd"/>
            <w:r w:rsidRPr="0001271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1271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sưu</w:t>
            </w:r>
            <w:proofErr w:type="spellEnd"/>
            <w:r w:rsidRPr="0001271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1271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tầm</w:t>
            </w:r>
            <w:proofErr w:type="spellEnd"/>
          </w:p>
          <w:p w:rsidR="00840760" w:rsidRPr="00012710" w:rsidRDefault="00840760" w:rsidP="009F2DD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840760" w:rsidRPr="00012710" w:rsidRDefault="00840760" w:rsidP="009F2DD4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840760" w:rsidRPr="00012710" w:rsidRDefault="00840760" w:rsidP="009F2DD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840760" w:rsidRPr="00012710" w:rsidRDefault="00840760" w:rsidP="009F2DD4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vi-VN"/>
              </w:rPr>
            </w:pPr>
            <w:r w:rsidRPr="0001271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              </w:t>
            </w:r>
            <w:r w:rsidRPr="00012710">
              <w:rPr>
                <w:rFonts w:ascii="Times New Roman" w:eastAsia="Calibri" w:hAnsi="Times New Roman" w:cs="Times New Roman"/>
                <w:b/>
                <w:sz w:val="32"/>
                <w:szCs w:val="32"/>
                <w:lang w:val="vi-VN"/>
              </w:rPr>
              <w:t>Ngô Thị</w:t>
            </w:r>
            <w:r w:rsidRPr="0001271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1271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Thúy</w:t>
            </w:r>
            <w:proofErr w:type="spellEnd"/>
            <w:r w:rsidRPr="00012710">
              <w:rPr>
                <w:rFonts w:ascii="Times New Roman" w:eastAsia="Calibri" w:hAnsi="Times New Roman" w:cs="Times New Roman"/>
                <w:b/>
                <w:sz w:val="32"/>
                <w:szCs w:val="32"/>
                <w:lang w:val="vi-VN"/>
              </w:rPr>
              <w:t xml:space="preserve"> Hằng</w:t>
            </w:r>
          </w:p>
          <w:p w:rsidR="00840760" w:rsidRPr="00012710" w:rsidRDefault="00840760" w:rsidP="009F2DD4">
            <w:pPr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840760" w:rsidRPr="00012710" w:rsidRDefault="00840760" w:rsidP="009F2DD4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</w:tbl>
    <w:p w:rsidR="00966B51" w:rsidRPr="00840760" w:rsidRDefault="00966B51" w:rsidP="00840760">
      <w:pPr>
        <w:shd w:val="clear" w:color="auto" w:fill="FFFFFF"/>
        <w:spacing w:after="0" w:line="276" w:lineRule="auto"/>
        <w:ind w:left="964" w:right="567"/>
        <w:jc w:val="both"/>
        <w:outlineLvl w:val="1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bookmarkStart w:id="0" w:name="_GoBack"/>
      <w:bookmarkEnd w:id="0"/>
    </w:p>
    <w:sectPr w:rsidR="00966B51" w:rsidRPr="00840760" w:rsidSect="00723E82">
      <w:pgSz w:w="11907" w:h="16840" w:code="9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BB"/>
    <w:rsid w:val="00033299"/>
    <w:rsid w:val="00181B39"/>
    <w:rsid w:val="002A4DF0"/>
    <w:rsid w:val="002C6CA9"/>
    <w:rsid w:val="00482933"/>
    <w:rsid w:val="005840E3"/>
    <w:rsid w:val="00723E82"/>
    <w:rsid w:val="00840760"/>
    <w:rsid w:val="008B0DF3"/>
    <w:rsid w:val="00952A5E"/>
    <w:rsid w:val="00966B51"/>
    <w:rsid w:val="00A33859"/>
    <w:rsid w:val="00C23BF8"/>
    <w:rsid w:val="00E972E7"/>
    <w:rsid w:val="00EA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8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829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8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829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cp:lastPrinted>2023-12-27T08:31:00Z</cp:lastPrinted>
  <dcterms:created xsi:type="dcterms:W3CDTF">2024-04-28T08:20:00Z</dcterms:created>
  <dcterms:modified xsi:type="dcterms:W3CDTF">2024-04-28T15:44:00Z</dcterms:modified>
</cp:coreProperties>
</file>