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1C7B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2711300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C1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Nguyễn Thị </w:t>
      </w:r>
      <w:proofErr w:type="spellStart"/>
      <w:r>
        <w:rPr>
          <w:rFonts w:eastAsia="Times New Roman"/>
          <w:b/>
          <w:bCs/>
          <w:sz w:val="28"/>
          <w:szCs w:val="28"/>
        </w:rPr>
        <w:t>Nhàn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- Nguyễn Thị Ngọc Ánh </w:t>
      </w:r>
    </w:p>
    <w:tbl>
      <w:tblPr>
        <w:tblW w:w="5006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334"/>
        <w:gridCol w:w="37"/>
        <w:gridCol w:w="2722"/>
        <w:gridCol w:w="2825"/>
        <w:gridCol w:w="2626"/>
        <w:gridCol w:w="2712"/>
        <w:gridCol w:w="745"/>
      </w:tblGrid>
      <w:tr w:rsidR="00183427" w14:paraId="33D2080B" w14:textId="77777777" w:rsidTr="00183427">
        <w:trPr>
          <w:divId w:val="271130069"/>
        </w:trPr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744B" w14:textId="77777777" w:rsidR="00183427" w:rsidRPr="00183427" w:rsidRDefault="00000000">
            <w:pPr>
              <w:jc w:val="center"/>
              <w:divId w:val="155848729"/>
              <w:rPr>
                <w:rFonts w:eastAsia="Times New Roman"/>
                <w:b/>
                <w:bCs/>
              </w:rPr>
            </w:pPr>
            <w:proofErr w:type="spellStart"/>
            <w:r w:rsidRPr="00183427">
              <w:rPr>
                <w:rFonts w:eastAsia="Times New Roman"/>
                <w:b/>
                <w:bCs/>
              </w:rPr>
              <w:t>Thời</w:t>
            </w:r>
            <w:proofErr w:type="spellEnd"/>
            <w:r w:rsidRPr="0018342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83427">
              <w:rPr>
                <w:rFonts w:eastAsia="Times New Roman"/>
                <w:b/>
                <w:bCs/>
              </w:rPr>
              <w:t>gian</w:t>
            </w:r>
            <w:proofErr w:type="spellEnd"/>
            <w:r w:rsidRPr="00183427">
              <w:rPr>
                <w:rFonts w:eastAsia="Times New Roman"/>
                <w:b/>
                <w:bCs/>
              </w:rPr>
              <w:t>/</w:t>
            </w:r>
          </w:p>
          <w:p w14:paraId="62C092F1" w14:textId="1D9020C9" w:rsidR="00000000" w:rsidRDefault="00000000">
            <w:pPr>
              <w:jc w:val="center"/>
              <w:divId w:val="155848729"/>
              <w:rPr>
                <w:rFonts w:eastAsia="Times New Roman"/>
                <w:b/>
                <w:bCs/>
              </w:rPr>
            </w:pPr>
            <w:proofErr w:type="spellStart"/>
            <w:r w:rsidRPr="00183427">
              <w:rPr>
                <w:rFonts w:eastAsia="Times New Roman"/>
                <w:b/>
                <w:bCs/>
              </w:rPr>
              <w:t>hoạt</w:t>
            </w:r>
            <w:proofErr w:type="spellEnd"/>
            <w:r w:rsidRPr="0018342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83427"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215D9" w14:textId="77777777" w:rsidR="00000000" w:rsidRDefault="00000000">
            <w:pPr>
              <w:jc w:val="center"/>
              <w:divId w:val="667710516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Nguyễn Thị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Nhàn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CE7B1" w14:textId="77777777" w:rsidR="00000000" w:rsidRDefault="00000000">
            <w:pPr>
              <w:jc w:val="center"/>
              <w:divId w:val="48624177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Thị Ngọc 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648B" w14:textId="77777777" w:rsidR="00000000" w:rsidRDefault="00000000">
            <w:pPr>
              <w:jc w:val="center"/>
              <w:divId w:val="798765309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Nguyễn Thị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Nhàn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AE9E9" w14:textId="77777777" w:rsidR="00000000" w:rsidRDefault="00000000">
            <w:pPr>
              <w:jc w:val="center"/>
              <w:divId w:val="187939244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Thị Ngọc 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5913" w14:textId="77777777" w:rsidR="00000000" w:rsidRDefault="00000000">
            <w:pPr>
              <w:jc w:val="center"/>
              <w:divId w:val="1754857829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63CD25AF" w14:textId="77777777" w:rsidTr="00183427">
        <w:trPr>
          <w:divId w:val="271130069"/>
          <w:trHeight w:val="41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552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131F" w14:textId="52E840B4" w:rsidR="00000000" w:rsidRPr="00183427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;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312D704B" w14:textId="77777777"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"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"Banana </w:t>
            </w:r>
            <w:proofErr w:type="spellStart"/>
            <w:r>
              <w:rPr>
                <w:rStyle w:val="plan-content-pre1"/>
              </w:rPr>
              <w:t>chacha</w:t>
            </w:r>
            <w:proofErr w:type="spellEnd"/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"Heo con </w:t>
            </w:r>
            <w:proofErr w:type="spellStart"/>
            <w:r>
              <w:rPr>
                <w:rStyle w:val="plan-content-pre1"/>
              </w:rPr>
              <w:t>dễ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". </w:t>
            </w:r>
            <w:r>
              <w:rPr>
                <w:rStyle w:val="plan-content-pre1"/>
                <w:b/>
                <w:bCs/>
                <w:color w:val="337AB7"/>
              </w:rPr>
              <w:t>(MT1)</w:t>
            </w:r>
            <w:r>
              <w:rPr>
                <w:rStyle w:val="plan-content-pre1"/>
              </w:rPr>
              <w:t xml:space="preserve"> </w:t>
            </w:r>
          </w:p>
          <w:p w14:paraId="3739B3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2A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MT1</w:t>
            </w:r>
          </w:p>
        </w:tc>
      </w:tr>
      <w:tr w:rsidR="00000000" w14:paraId="4021FF49" w14:textId="77777777" w:rsidTr="00183427">
        <w:trPr>
          <w:divId w:val="271130069"/>
          <w:trHeight w:val="293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8A1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E1E5A" w14:textId="77777777" w:rsidR="00000000" w:rsidRDefault="00000000"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2/9, </w:t>
            </w:r>
            <w:proofErr w:type="spellStart"/>
            <w:r>
              <w:rPr>
                <w:rStyle w:val="plan-content-pre1"/>
              </w:rPr>
              <w:t>khai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02BF35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711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183427" w14:paraId="4979BD82" w14:textId="77777777" w:rsidTr="00183427">
        <w:trPr>
          <w:divId w:val="271130069"/>
          <w:trHeight w:val="20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570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9A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12B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Rèn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2014E1F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2DE6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DE10E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11AFC83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A03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8AB87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8F954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Cáo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03BD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68D1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D4FF87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thấp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FA9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36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MT44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MT40</w:t>
            </w:r>
          </w:p>
        </w:tc>
      </w:tr>
      <w:tr w:rsidR="00183427" w14:paraId="3ABBCF45" w14:textId="77777777" w:rsidTr="00183427">
        <w:trPr>
          <w:divId w:val="271130069"/>
          <w:trHeight w:val="17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E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3C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6D1C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Rèn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34AA93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EF56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B845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A008AD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Trường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DC4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3030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5F16BB7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2395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8DE88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6BDD76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Trung </w:t>
            </w:r>
            <w:proofErr w:type="spellStart"/>
            <w:r>
              <w:rPr>
                <w:rStyle w:val="plan-content-pre1"/>
                <w:rFonts w:eastAsia="Times New Roman"/>
              </w:rPr>
              <w:t>thu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BFE7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BAA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183427" w14:paraId="6F2CD207" w14:textId="77777777" w:rsidTr="00183427">
        <w:trPr>
          <w:divId w:val="271130069"/>
          <w:trHeight w:val="20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56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83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E32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Rèn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4D809BA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9DFF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E162A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474EEE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(ĐT) </w:t>
            </w:r>
          </w:p>
          <w:p w14:paraId="64FCC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74E3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07051D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5001B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8789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C10951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(ĐT) </w:t>
            </w:r>
          </w:p>
          <w:p w14:paraId="4333A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3C3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183427" w14:paraId="7909A7D5" w14:textId="77777777" w:rsidTr="00183427">
        <w:trPr>
          <w:divId w:val="271130069"/>
          <w:trHeight w:val="19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5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0A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3F9C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Rèn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52F2BCD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5431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335E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B4376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NDTT; DH: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NDKH; TCAN: </w:t>
            </w:r>
            <w:proofErr w:type="spellStart"/>
            <w:r>
              <w:rPr>
                <w:rStyle w:val="plan-content-pre1"/>
                <w:rFonts w:eastAsia="Times New Roman"/>
              </w:rPr>
              <w:t>Thi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62A3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8B11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617DA58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C4409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99AB2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C2076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VĐMH: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NDKH; Nghe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62A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948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183427" w14:paraId="55297450" w14:textId="77777777" w:rsidTr="00183427">
        <w:trPr>
          <w:divId w:val="2711300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8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265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9581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Rèn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4064056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2F0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3FD5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13B91C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Nghe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556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C06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5337FE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Kể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3BF0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5A1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368B6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</w:t>
            </w:r>
            <w:proofErr w:type="spellStart"/>
            <w:r>
              <w:rPr>
                <w:rStyle w:val="plan-content-pre1"/>
                <w:rFonts w:eastAsia="Times New Roman"/>
              </w:rPr>
              <w:t>Trăng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3235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EFC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FB3F1A5" w14:textId="77777777" w:rsidTr="00183427">
        <w:trPr>
          <w:divId w:val="271130069"/>
          <w:trHeight w:val="45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F98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83EB" w14:textId="77777777" w:rsidR="00000000" w:rsidRDefault="00000000">
            <w:r>
              <w:rPr>
                <w:rStyle w:val="plan-content-pre1"/>
              </w:rPr>
              <w:t xml:space="preserve">* HĐMĐ: QS: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sấu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tiền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; Khu </w:t>
            </w:r>
            <w:proofErr w:type="spellStart"/>
            <w:r>
              <w:rPr>
                <w:rStyle w:val="plan-content-pre1"/>
              </w:rPr>
              <w:t>bếp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quay;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Bập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bênh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lan</w:t>
            </w:r>
            <w:proofErr w:type="spellEnd"/>
            <w:r>
              <w:rPr>
                <w:rStyle w:val="plan-content-pre1"/>
              </w:rPr>
              <w:t xml:space="preserve"> ý;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Nồi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chảo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Xắc </w:t>
            </w:r>
            <w:proofErr w:type="spellStart"/>
            <w:r>
              <w:rPr>
                <w:rStyle w:val="plan-content-pre1"/>
              </w:rPr>
              <w:t>xô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trống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HĐTT: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Mon: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núm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.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; Cáo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;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Sập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bẫy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Sỏi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sen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bôing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Sỏi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bôing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Sỏi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bôing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ô,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Sỏi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bôing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… </w:t>
            </w:r>
          </w:p>
          <w:p w14:paraId="33D2A5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F67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E549406" w14:textId="77777777" w:rsidTr="00183427">
        <w:trPr>
          <w:divId w:val="271130069"/>
          <w:trHeight w:val="21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2C8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B606" w14:textId="77777777" w:rsidR="00000000" w:rsidRDefault="00000000"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rào</w:t>
            </w:r>
            <w:proofErr w:type="spellEnd"/>
            <w:r>
              <w:rPr>
                <w:rStyle w:val="plan-content-pre1"/>
              </w:rPr>
              <w:t xml:space="preserve"> (T1);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. (T2);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(T3);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Bán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bánh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non.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(UD Montessori)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1và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Xem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Trường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tốt</w:t>
            </w:r>
            <w:proofErr w:type="spellEnd"/>
            <w:r>
              <w:rPr>
                <w:rStyle w:val="plan-content-pre1"/>
              </w:rPr>
              <w:t xml:space="preserve">”.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soi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quay,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balô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thảm</w:t>
            </w:r>
            <w:proofErr w:type="spellEnd"/>
            <w:r>
              <w:rPr>
                <w:rStyle w:val="plan-content-pre1"/>
              </w:rPr>
              <w:t xml:space="preserve">. (UD Montessori) </w:t>
            </w:r>
            <w:r>
              <w:rPr>
                <w:rStyle w:val="plan-content-pre1"/>
                <w:b/>
                <w:bCs/>
                <w:color w:val="337AB7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14:paraId="45A2E2BD" w14:textId="77777777" w:rsidR="00000000" w:rsidRDefault="00000000">
            <w:pPr>
              <w:rPr>
                <w:rFonts w:eastAsia="Times New Roman"/>
              </w:rPr>
            </w:pPr>
          </w:p>
          <w:p w14:paraId="14E14F58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rào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non. </w:t>
            </w:r>
            <w:r>
              <w:rPr>
                <w:rStyle w:val="plan-content-pre1"/>
                <w:b/>
                <w:bCs/>
                <w:color w:val="337AB7"/>
              </w:rPr>
              <w:t>(MT80)</w:t>
            </w:r>
            <w:r>
              <w:rPr>
                <w:rStyle w:val="plan-content-pre1"/>
              </w:rPr>
              <w:t xml:space="preserve"> </w:t>
            </w:r>
          </w:p>
          <w:p w14:paraId="22AD9E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36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lastRenderedPageBreak/>
              <w:t>MT65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MT80</w:t>
            </w:r>
          </w:p>
        </w:tc>
      </w:tr>
      <w:tr w:rsidR="00000000" w14:paraId="25A08513" w14:textId="77777777" w:rsidTr="00183427">
        <w:trPr>
          <w:divId w:val="271130069"/>
          <w:trHeight w:val="2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A2E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D034" w14:textId="77777777" w:rsidR="00000000" w:rsidRDefault="00000000">
            <w:r>
              <w:rPr>
                <w:rStyle w:val="plan-content-pre1"/>
              </w:rPr>
              <w:t xml:space="preserve">- Nói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hang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thong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khàn</w:t>
            </w:r>
            <w:proofErr w:type="spellEnd"/>
            <w:r>
              <w:rPr>
                <w:rStyle w:val="plan-content-pre1"/>
              </w:rPr>
              <w:t xml:space="preserve">; Ba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77B850E6" w14:textId="77777777" w:rsidR="00000000" w:rsidRDefault="00000000">
            <w:pPr>
              <w:rPr>
                <w:rFonts w:eastAsia="Times New Roman"/>
              </w:rPr>
            </w:pPr>
          </w:p>
          <w:p w14:paraId="75048B0D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…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14:paraId="4A5769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71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MT12</w:t>
            </w:r>
          </w:p>
        </w:tc>
      </w:tr>
      <w:tr w:rsidR="00000000" w14:paraId="6114912B" w14:textId="77777777" w:rsidTr="00183427">
        <w:trPr>
          <w:divId w:val="2711300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F06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0B43" w14:textId="781590E0" w:rsidR="00000000" w:rsidRPr="00183427" w:rsidRDefault="00000000">
            <w:r>
              <w:rPr>
                <w:rStyle w:val="plan-content-pre1"/>
              </w:rPr>
              <w:t xml:space="preserve">* Rèn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muối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Lau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. Rèn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. Thơ: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. Xem video ca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proofErr w:type="spellEnd"/>
            <w:r>
              <w:rPr>
                <w:rStyle w:val="plan-content-pre1"/>
              </w:rPr>
              <w:t xml:space="preserve">. Xem video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Nghe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bẫy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tâp</w:t>
            </w:r>
            <w:proofErr w:type="spellEnd"/>
            <w:r>
              <w:rPr>
                <w:rStyle w:val="plan-content-pre1"/>
              </w:rPr>
              <w:t xml:space="preserve"> KP. Lao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Cáo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. Rèn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(MT43)</w:t>
            </w:r>
            <w:r>
              <w:rPr>
                <w:rStyle w:val="plan-content-pre1"/>
              </w:rPr>
              <w:t xml:space="preserve"> </w:t>
            </w:r>
          </w:p>
          <w:p w14:paraId="7EFDC19C" w14:textId="6E63E59F" w:rsidR="00000000" w:rsidRPr="00183427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sáu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7F9861D" w14:textId="77777777" w:rsidR="00000000" w:rsidRDefault="00000000">
            <w:r>
              <w:rPr>
                <w:rStyle w:val="plan-content-pre1"/>
              </w:rPr>
              <w:t xml:space="preserve">* Rèn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nắp</w:t>
            </w:r>
            <w:proofErr w:type="spellEnd"/>
            <w:r>
              <w:rPr>
                <w:rStyle w:val="plan-content-pre1"/>
              </w:rPr>
              <w:t xml:space="preserve">,... </w:t>
            </w:r>
            <w:r>
              <w:rPr>
                <w:rStyle w:val="plan-content-pre1"/>
                <w:b/>
                <w:bCs/>
                <w:color w:val="337AB7"/>
              </w:rPr>
              <w:t>(MT70)</w:t>
            </w:r>
            <w:r>
              <w:rPr>
                <w:rStyle w:val="plan-content-pre1"/>
              </w:rPr>
              <w:t xml:space="preserve"> </w:t>
            </w:r>
          </w:p>
          <w:p w14:paraId="6A9AF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21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MT43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MT70</w:t>
            </w:r>
          </w:p>
        </w:tc>
      </w:tr>
      <w:tr w:rsidR="00183427" w14:paraId="34034E1A" w14:textId="77777777" w:rsidTr="00183427">
        <w:trPr>
          <w:divId w:val="271130069"/>
          <w:trHeight w:val="113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0D5D" w14:textId="0333CA3D" w:rsidR="00000000" w:rsidRDefault="00000000" w:rsidP="0018342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9474" w14:textId="74E22F38" w:rsidR="00000000" w:rsidRDefault="00000000" w:rsidP="0018342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Khai </w:t>
            </w:r>
            <w:proofErr w:type="spellStart"/>
            <w:r>
              <w:rPr>
                <w:rStyle w:val="Strong"/>
                <w:rFonts w:eastAsia="Times New Roman"/>
              </w:rPr>
              <w:t>giảng</w:t>
            </w:r>
            <w:proofErr w:type="spellEnd"/>
            <w:r>
              <w:rPr>
                <w:rStyle w:val="Strong"/>
                <w:rFonts w:eastAsia="Times New Roman"/>
              </w:rPr>
              <w:t xml:space="preserve"> - Rèn </w:t>
            </w:r>
            <w:proofErr w:type="spellStart"/>
            <w:r>
              <w:rPr>
                <w:rStyle w:val="Strong"/>
                <w:rFonts w:eastAsia="Times New Roman"/>
              </w:rPr>
              <w:t>nề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nếp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2718" w14:textId="243A65DE" w:rsidR="00000000" w:rsidRDefault="00000000" w:rsidP="001834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MN Yên Thường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8E58" w14:textId="6F62BD0D" w:rsidR="00000000" w:rsidRDefault="00000000" w:rsidP="0018342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Lớp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C2DF" w14:textId="39FB9FE6" w:rsidR="00000000" w:rsidRDefault="00000000" w:rsidP="0018342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Bé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vui</w:t>
            </w:r>
            <w:proofErr w:type="spellEnd"/>
            <w:r>
              <w:rPr>
                <w:rStyle w:val="Strong"/>
                <w:rFonts w:eastAsia="Times New Roman"/>
              </w:rPr>
              <w:t xml:space="preserve"> Trung </w:t>
            </w:r>
            <w:proofErr w:type="spellStart"/>
            <w:r>
              <w:rPr>
                <w:rStyle w:val="Strong"/>
                <w:rFonts w:eastAsia="Times New Roman"/>
              </w:rPr>
              <w:t>thu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DD6C" w14:textId="77777777" w:rsidR="00000000" w:rsidRDefault="00000000" w:rsidP="00183427">
            <w:pPr>
              <w:jc w:val="center"/>
              <w:rPr>
                <w:rFonts w:eastAsia="Times New Roman"/>
              </w:rPr>
            </w:pPr>
          </w:p>
        </w:tc>
      </w:tr>
      <w:tr w:rsidR="00183427" w14:paraId="5897DDA2" w14:textId="77777777" w:rsidTr="001834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divId w:val="271130069"/>
          <w:tblCellSpacing w:w="15" w:type="dxa"/>
          <w:hidden/>
        </w:trPr>
        <w:tc>
          <w:tcPr>
            <w:tcW w:w="613" w:type="pct"/>
            <w:gridSpan w:val="3"/>
            <w:vAlign w:val="center"/>
            <w:hideMark/>
          </w:tcPr>
          <w:p w14:paraId="5BAA056A" w14:textId="77777777" w:rsidR="00000000" w:rsidRDefault="00000000">
            <w:pPr>
              <w:jc w:val="center"/>
              <w:divId w:val="116917913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0E14429F" wp14:editId="3A4C7C98">
                  <wp:extent cx="1143000" cy="762000"/>
                  <wp:effectExtent l="0" t="0" r="0" b="0"/>
                  <wp:docPr id="2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E9391" w14:textId="77777777" w:rsidR="00000000" w:rsidRDefault="00000000">
            <w:pPr>
              <w:divId w:val="116917913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2082" w:type="pct"/>
            <w:gridSpan w:val="2"/>
            <w:vAlign w:val="center"/>
            <w:hideMark/>
          </w:tcPr>
          <w:p w14:paraId="728FF644" w14:textId="77777777" w:rsidR="00000000" w:rsidRDefault="00000000">
            <w:pPr>
              <w:jc w:val="center"/>
              <w:divId w:val="898320866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23549ADA" wp14:editId="7FC5698B">
                  <wp:extent cx="1143000" cy="762000"/>
                  <wp:effectExtent l="0" t="0" r="0" b="0"/>
                  <wp:docPr id="3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791AE" w14:textId="77777777" w:rsidR="00000000" w:rsidRDefault="00000000">
            <w:pPr>
              <w:divId w:val="898320866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2305" w:type="pct"/>
            <w:gridSpan w:val="3"/>
            <w:vAlign w:val="center"/>
            <w:hideMark/>
          </w:tcPr>
          <w:p w14:paraId="29CC872B" w14:textId="77777777" w:rsidR="00000000" w:rsidRDefault="00000000">
            <w:pPr>
              <w:jc w:val="center"/>
              <w:divId w:val="23586869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36EFD38" wp14:editId="63F533C5">
                  <wp:extent cx="1143000" cy="762000"/>
                  <wp:effectExtent l="0" t="0" r="0" b="0"/>
                  <wp:docPr id="4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A56FD" w14:textId="77777777" w:rsidR="00000000" w:rsidRDefault="00000000">
            <w:pPr>
              <w:divId w:val="235868698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20/03/2024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</w:tr>
    </w:tbl>
    <w:p w14:paraId="551E72C2" w14:textId="77777777" w:rsidR="00EA7CDF" w:rsidRDefault="00EA7CD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EA7CDF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7"/>
    <w:rsid w:val="000812E4"/>
    <w:rsid w:val="00183427"/>
    <w:rsid w:val="00546AB1"/>
    <w:rsid w:val="00A85FCC"/>
    <w:rsid w:val="00BB2439"/>
    <w:rsid w:val="00E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55994"/>
  <w15:chartTrackingRefBased/>
  <w15:docId w15:val="{4A3ED26F-1DA0-47B6-BB1F-8E5C1E9F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HP\Downloads\KHGD%20th&#225;ng%209-23%20MG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3</cp:revision>
  <dcterms:created xsi:type="dcterms:W3CDTF">2024-03-20T06:06:00Z</dcterms:created>
  <dcterms:modified xsi:type="dcterms:W3CDTF">2024-03-20T06:06:00Z</dcterms:modified>
</cp:coreProperties>
</file>