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8E" w:rsidRPr="00EF488E" w:rsidRDefault="00EF488E" w:rsidP="00EF488E">
      <w:pPr>
        <w:jc w:val="center"/>
        <w:rPr>
          <w:b/>
          <w:color w:val="000000" w:themeColor="text1"/>
        </w:rPr>
      </w:pPr>
      <w:r w:rsidRPr="00EF488E">
        <w:rPr>
          <w:b/>
          <w:color w:val="000000" w:themeColor="text1"/>
        </w:rPr>
        <w:t>HƯỚNG DẪN UPLOAD KẾ HOẠCH BÀI DẠY THEO TUẦN</w:t>
      </w:r>
    </w:p>
    <w:p w:rsidR="005A1F73" w:rsidRDefault="00EF488E">
      <w:r>
        <w:t>Bước 1: Nhấn vào đường link</w:t>
      </w:r>
    </w:p>
    <w:p w:rsidR="00EF488E" w:rsidRDefault="00EF488E">
      <w:r>
        <w:t>Bước 2: Nhập tài khoản và mật khẩu (Tài khoản và mật khẩu của CSDL).</w:t>
      </w:r>
    </w:p>
    <w:p w:rsidR="00EF488E" w:rsidRDefault="00EF488E">
      <w:r>
        <w:t xml:space="preserve">Bước 3: Chọn mục </w:t>
      </w:r>
      <w:r w:rsidRPr="00EF488E">
        <w:rPr>
          <w:b/>
          <w:color w:val="FF0000"/>
        </w:rPr>
        <w:t>2.1 Sổ trình kí</w:t>
      </w:r>
      <w:r w:rsidRPr="00EF488E">
        <w:rPr>
          <w:color w:val="FF0000"/>
        </w:rPr>
        <w:t xml:space="preserve"> </w:t>
      </w:r>
      <w:r>
        <w:t>để up kế hoạch bài dạy theo tuần</w:t>
      </w:r>
    </w:p>
    <w:p w:rsidR="00EF488E" w:rsidRDefault="00EF488E">
      <w:r>
        <w:rPr>
          <w:noProof/>
        </w:rPr>
        <w:drawing>
          <wp:inline distT="0" distB="0" distL="0" distR="0" wp14:anchorId="3C3BCD6D" wp14:editId="5D44B2ED">
            <wp:extent cx="57594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8E" w:rsidRDefault="00EF488E">
      <w:r>
        <w:t xml:space="preserve">Bước 4: Chọn vào kí hiệu “cây bút” </w:t>
      </w:r>
    </w:p>
    <w:p w:rsidR="00EF488E" w:rsidRDefault="00EF48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E22D" wp14:editId="4B1CA9CB">
                <wp:simplePos x="0" y="0"/>
                <wp:positionH relativeFrom="column">
                  <wp:posOffset>502920</wp:posOffset>
                </wp:positionH>
                <wp:positionV relativeFrom="paragraph">
                  <wp:posOffset>1029970</wp:posOffset>
                </wp:positionV>
                <wp:extent cx="222250" cy="2032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3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F261F" id="Oval 3" o:spid="_x0000_s1026" style="position:absolute;margin-left:39.6pt;margin-top:81.1pt;width:17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531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8E" w:rsidRDefault="00EF488E">
      <w:r>
        <w:t>Bước 5: Chọn mục “Thêm mới”</w:t>
      </w:r>
    </w:p>
    <w:p w:rsidR="00EF488E" w:rsidRDefault="00EF488E">
      <w:r>
        <w:rPr>
          <w:noProof/>
        </w:rPr>
        <w:drawing>
          <wp:inline distT="0" distB="0" distL="0" distR="0">
            <wp:extent cx="5746750" cy="20193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27"/>
                    <a:stretch/>
                  </pic:blipFill>
                  <pic:spPr bwMode="auto">
                    <a:xfrm>
                      <a:off x="0" y="0"/>
                      <a:ext cx="5746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88E" w:rsidRDefault="00EF488E">
      <w:r>
        <w:t>Bước 6: Kéo thả file kế hoạch bài dạy vào khu vực “Tải file hồ sơ”, sau đó chọn “Ghi”</w:t>
      </w:r>
    </w:p>
    <w:p w:rsidR="00EF488E" w:rsidRDefault="00EF488E">
      <w:r>
        <w:t xml:space="preserve">Bước 7: </w:t>
      </w:r>
      <w:r w:rsidR="00120471">
        <w:t xml:space="preserve">Sau khi “Ghi” thành công mục </w:t>
      </w:r>
      <w:r w:rsidR="00120471" w:rsidRPr="00120471">
        <w:rPr>
          <w:b/>
          <w:color w:val="FF0000"/>
        </w:rPr>
        <w:t>2. Trình kí</w:t>
      </w:r>
      <w:r w:rsidR="00120471" w:rsidRPr="00120471">
        <w:rPr>
          <w:color w:val="FF0000"/>
        </w:rPr>
        <w:t xml:space="preserve"> </w:t>
      </w:r>
      <w:r w:rsidR="00120471">
        <w:t>sẽ xuất hiện. Mục này giúp chọn người kí duyệt kế hoạch bài dạy của mình.</w:t>
      </w:r>
      <w:r w:rsidR="000F63EF">
        <w:t xml:space="preserve"> </w:t>
      </w:r>
    </w:p>
    <w:p w:rsidR="000F63EF" w:rsidRDefault="000F63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1681480</wp:posOffset>
                </wp:positionV>
                <wp:extent cx="2794000" cy="869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69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4E407" id="Rectangle 6" o:spid="_x0000_s1026" style="position:absolute;margin-left:6.6pt;margin-top:132.4pt;width:220pt;height:6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5753100" cy="2622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22" w:rsidRDefault="004F3F22"/>
    <w:p w:rsidR="004F3F22" w:rsidRDefault="004F3F22"/>
    <w:p w:rsidR="004F3F22" w:rsidRPr="004F3F22" w:rsidRDefault="000F63EF">
      <w:pPr>
        <w:rPr>
          <w:b/>
          <w:color w:val="FF0000"/>
        </w:rPr>
      </w:pPr>
      <w:r>
        <w:lastRenderedPageBreak/>
        <w:t>Chọn “Thêm mới” để thêm người kí duyệt hồ sơ.</w:t>
      </w:r>
      <w:r w:rsidR="004F3F22">
        <w:t xml:space="preserve"> Các đồng chí nên chọn ít nhất 2 người kí duyệt cho mình theo bảng bên dưới. </w:t>
      </w:r>
      <w:r w:rsidR="004F3F22" w:rsidRPr="004F3F22">
        <w:rPr>
          <w:b/>
          <w:color w:val="FF0000"/>
        </w:rPr>
        <w:t>Lưu ý: Thứ tự kí phải giữ nguyên là số 1.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435"/>
        <w:gridCol w:w="3021"/>
        <w:gridCol w:w="4629"/>
      </w:tblGrid>
      <w:tr w:rsidR="004F3F22" w:rsidTr="0055291C">
        <w:tc>
          <w:tcPr>
            <w:tcW w:w="1435" w:type="dxa"/>
          </w:tcPr>
          <w:p w:rsidR="004F3F22" w:rsidRDefault="004F3F22" w:rsidP="004F3F22">
            <w:pPr>
              <w:jc w:val="center"/>
            </w:pPr>
            <w:r>
              <w:t>Thứ tự kí</w:t>
            </w:r>
          </w:p>
        </w:tc>
        <w:tc>
          <w:tcPr>
            <w:tcW w:w="3021" w:type="dxa"/>
          </w:tcPr>
          <w:p w:rsidR="004F3F22" w:rsidRDefault="004F3F22" w:rsidP="004F3F22">
            <w:pPr>
              <w:jc w:val="center"/>
            </w:pPr>
            <w:r>
              <w:t>Nhóm ký duyệt sổ</w:t>
            </w:r>
          </w:p>
        </w:tc>
        <w:tc>
          <w:tcPr>
            <w:tcW w:w="4629" w:type="dxa"/>
          </w:tcPr>
          <w:p w:rsidR="004F3F22" w:rsidRDefault="004F3F22" w:rsidP="004F3F22">
            <w:pPr>
              <w:jc w:val="center"/>
            </w:pPr>
            <w:r>
              <w:t>Họ và tên</w:t>
            </w:r>
          </w:p>
        </w:tc>
      </w:tr>
      <w:tr w:rsidR="0055291C" w:rsidTr="0055291C">
        <w:tc>
          <w:tcPr>
            <w:tcW w:w="1435" w:type="dxa"/>
          </w:tcPr>
          <w:p w:rsidR="0055291C" w:rsidRPr="004F3F22" w:rsidRDefault="0055291C" w:rsidP="0055291C">
            <w:pPr>
              <w:jc w:val="center"/>
              <w:rPr>
                <w:color w:val="FF0000"/>
              </w:rPr>
            </w:pPr>
            <w:r w:rsidRPr="004F3F22">
              <w:rPr>
                <w:color w:val="FF0000"/>
              </w:rPr>
              <w:t>1</w:t>
            </w:r>
          </w:p>
        </w:tc>
        <w:tc>
          <w:tcPr>
            <w:tcW w:w="3021" w:type="dxa"/>
          </w:tcPr>
          <w:p w:rsidR="0055291C" w:rsidRDefault="0068383B" w:rsidP="0068383B">
            <w:pPr>
              <w:jc w:val="center"/>
            </w:pPr>
            <w:r>
              <w:t>Cán bộ quản lí trường</w:t>
            </w:r>
          </w:p>
        </w:tc>
        <w:tc>
          <w:tcPr>
            <w:tcW w:w="4629" w:type="dxa"/>
          </w:tcPr>
          <w:p w:rsidR="0055291C" w:rsidRDefault="0055291C" w:rsidP="0055291C">
            <w:pPr>
              <w:jc w:val="center"/>
            </w:pPr>
            <w:r>
              <w:t>Nguyễn Thị Thu Huyền</w:t>
            </w:r>
          </w:p>
        </w:tc>
      </w:tr>
      <w:tr w:rsidR="0055291C" w:rsidTr="0055291C">
        <w:tc>
          <w:tcPr>
            <w:tcW w:w="1435" w:type="dxa"/>
          </w:tcPr>
          <w:p w:rsidR="0055291C" w:rsidRPr="004F3F22" w:rsidRDefault="0055291C" w:rsidP="005529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021" w:type="dxa"/>
          </w:tcPr>
          <w:p w:rsidR="0055291C" w:rsidRDefault="0068383B" w:rsidP="0055291C">
            <w:pPr>
              <w:jc w:val="center"/>
            </w:pPr>
            <w:r>
              <w:t>Cán bộ quản lí trường</w:t>
            </w:r>
          </w:p>
        </w:tc>
        <w:tc>
          <w:tcPr>
            <w:tcW w:w="4629" w:type="dxa"/>
          </w:tcPr>
          <w:p w:rsidR="0055291C" w:rsidRDefault="0055291C" w:rsidP="0055291C">
            <w:pPr>
              <w:jc w:val="center"/>
            </w:pPr>
            <w:r>
              <w:t>Trương Thị Hồng</w:t>
            </w:r>
          </w:p>
        </w:tc>
      </w:tr>
      <w:tr w:rsidR="0055291C" w:rsidTr="0055291C">
        <w:tc>
          <w:tcPr>
            <w:tcW w:w="1435" w:type="dxa"/>
          </w:tcPr>
          <w:p w:rsidR="0055291C" w:rsidRPr="004F3F22" w:rsidRDefault="0055291C" w:rsidP="0055291C">
            <w:pPr>
              <w:jc w:val="center"/>
              <w:rPr>
                <w:color w:val="FF0000"/>
              </w:rPr>
            </w:pPr>
            <w:r w:rsidRPr="004F3F22">
              <w:rPr>
                <w:color w:val="FF0000"/>
              </w:rPr>
              <w:t>1</w:t>
            </w:r>
          </w:p>
        </w:tc>
        <w:tc>
          <w:tcPr>
            <w:tcW w:w="3021" w:type="dxa"/>
          </w:tcPr>
          <w:p w:rsidR="0055291C" w:rsidRDefault="0055291C" w:rsidP="0055291C">
            <w:pPr>
              <w:jc w:val="center"/>
            </w:pPr>
            <w:r>
              <w:t>Quản lí chuyên môn</w:t>
            </w:r>
          </w:p>
        </w:tc>
        <w:tc>
          <w:tcPr>
            <w:tcW w:w="4629" w:type="dxa"/>
          </w:tcPr>
          <w:p w:rsidR="0055291C" w:rsidRDefault="0055291C" w:rsidP="0055291C">
            <w:pPr>
              <w:jc w:val="center"/>
            </w:pPr>
            <w:r>
              <w:t>Nguyễn Thị Hải (Tổ KHXH)</w:t>
            </w:r>
          </w:p>
          <w:p w:rsidR="0055291C" w:rsidRDefault="0055291C" w:rsidP="0055291C">
            <w:pPr>
              <w:jc w:val="center"/>
            </w:pPr>
            <w:r>
              <w:t>Đặng Thị Thu Huyền (Tổ KHTN)</w:t>
            </w:r>
          </w:p>
        </w:tc>
      </w:tr>
    </w:tbl>
    <w:p w:rsidR="004F3F22" w:rsidRDefault="004F3F22"/>
    <w:p w:rsidR="004F3F22" w:rsidRDefault="000017E3" w:rsidP="000017E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086350" cy="2893668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45" cy="289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F22" w:rsidSect="009D520E">
      <w:pgSz w:w="11909" w:h="16834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E"/>
    <w:rsid w:val="000017E3"/>
    <w:rsid w:val="000F63EF"/>
    <w:rsid w:val="00120471"/>
    <w:rsid w:val="004F3F22"/>
    <w:rsid w:val="0055291C"/>
    <w:rsid w:val="005A1F73"/>
    <w:rsid w:val="0068383B"/>
    <w:rsid w:val="009D520E"/>
    <w:rsid w:val="00E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27359-BE95-44FA-A637-7641C8A2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F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8</cp:revision>
  <dcterms:created xsi:type="dcterms:W3CDTF">2024-01-11T03:41:00Z</dcterms:created>
  <dcterms:modified xsi:type="dcterms:W3CDTF">2024-01-11T04:14:00Z</dcterms:modified>
</cp:coreProperties>
</file>