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2" w:type="dxa"/>
        <w:jc w:val="center"/>
        <w:tblLook w:val="01E0" w:firstRow="1" w:lastRow="1" w:firstColumn="1" w:lastColumn="1" w:noHBand="0" w:noVBand="0"/>
      </w:tblPr>
      <w:tblGrid>
        <w:gridCol w:w="4149"/>
        <w:gridCol w:w="5823"/>
      </w:tblGrid>
      <w:tr w:rsidR="008966FD" w:rsidRPr="00843A64" w:rsidTr="00883925">
        <w:trPr>
          <w:trHeight w:val="1283"/>
          <w:jc w:val="center"/>
        </w:trPr>
        <w:tc>
          <w:tcPr>
            <w:tcW w:w="4149" w:type="dxa"/>
          </w:tcPr>
          <w:p w:rsidR="008966FD" w:rsidRPr="00DE3EF5" w:rsidRDefault="008966FD" w:rsidP="00883925">
            <w:pPr>
              <w:jc w:val="both"/>
              <w:rPr>
                <w:sz w:val="26"/>
                <w:szCs w:val="26"/>
              </w:rPr>
            </w:pPr>
            <w:r>
              <w:rPr>
                <w:sz w:val="26"/>
                <w:szCs w:val="26"/>
              </w:rPr>
              <w:t xml:space="preserve">     </w:t>
            </w:r>
            <w:proofErr w:type="spellStart"/>
            <w:r w:rsidRPr="00DE3EF5">
              <w:rPr>
                <w:sz w:val="26"/>
                <w:szCs w:val="26"/>
              </w:rPr>
              <w:t>UBND</w:t>
            </w:r>
            <w:proofErr w:type="spellEnd"/>
            <w:r w:rsidRPr="00DE3EF5">
              <w:rPr>
                <w:sz w:val="26"/>
                <w:szCs w:val="26"/>
              </w:rPr>
              <w:t xml:space="preserve"> </w:t>
            </w:r>
            <w:proofErr w:type="spellStart"/>
            <w:r w:rsidRPr="00DE3EF5">
              <w:rPr>
                <w:sz w:val="26"/>
                <w:szCs w:val="26"/>
              </w:rPr>
              <w:t>HUYỆN</w:t>
            </w:r>
            <w:proofErr w:type="spellEnd"/>
            <w:r w:rsidRPr="00DE3EF5">
              <w:rPr>
                <w:sz w:val="26"/>
                <w:szCs w:val="26"/>
              </w:rPr>
              <w:t xml:space="preserve"> </w:t>
            </w:r>
            <w:proofErr w:type="spellStart"/>
            <w:r w:rsidRPr="00DE3EF5">
              <w:rPr>
                <w:sz w:val="26"/>
                <w:szCs w:val="26"/>
              </w:rPr>
              <w:t>GIA</w:t>
            </w:r>
            <w:proofErr w:type="spellEnd"/>
            <w:r w:rsidRPr="00DE3EF5">
              <w:rPr>
                <w:sz w:val="26"/>
                <w:szCs w:val="26"/>
              </w:rPr>
              <w:t xml:space="preserve"> </w:t>
            </w:r>
            <w:proofErr w:type="spellStart"/>
            <w:r w:rsidRPr="00DE3EF5">
              <w:rPr>
                <w:sz w:val="26"/>
                <w:szCs w:val="26"/>
              </w:rPr>
              <w:t>LÂM</w:t>
            </w:r>
            <w:proofErr w:type="spellEnd"/>
          </w:p>
          <w:p w:rsidR="008966FD" w:rsidRPr="00DE3EF5" w:rsidRDefault="008966FD" w:rsidP="00883925">
            <w:pPr>
              <w:jc w:val="both"/>
              <w:rPr>
                <w:sz w:val="26"/>
                <w:szCs w:val="26"/>
              </w:rPr>
            </w:pPr>
            <w:r w:rsidRPr="00DE3EF5">
              <w:rPr>
                <w:noProof/>
                <w:sz w:val="26"/>
                <w:szCs w:val="26"/>
              </w:rPr>
              <mc:AlternateContent>
                <mc:Choice Requires="wps">
                  <w:drawing>
                    <wp:anchor distT="4294967295" distB="4294967295" distL="114300" distR="114300" simplePos="0" relativeHeight="251659264" behindDoc="0" locked="0" layoutInCell="1" allowOverlap="1" wp14:anchorId="57E8966B" wp14:editId="10DF7B17">
                      <wp:simplePos x="0" y="0"/>
                      <wp:positionH relativeFrom="column">
                        <wp:posOffset>521970</wp:posOffset>
                      </wp:positionH>
                      <wp:positionV relativeFrom="paragraph">
                        <wp:posOffset>198119</wp:posOffset>
                      </wp:positionV>
                      <wp:extent cx="132651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6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1pt,15.6pt" to="1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PHQ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6lM2m6RQjOvgSUgyJxjr/iesOBaPEUqggGynI6cX5&#10;QIQUQ0g4VnojpIytlwr1JV5Ms2lMcFoKFpwhzNnDvpIWnUgYnvjFqsDzGGb1UbEI1nLC1jfbEyGv&#10;NlwuVcCDUoDOzbpOx4/FZLGer+f5KM9m61E+qevRx02Vj2ab9MO0fqqrqk5/BmppXrSCMa4Cu2FS&#10;0/zvJuH2Zq4zdp/VuwzJW/SoF5Ad/pF07GVo33UQ9ppdtnboMQxnDL49pDD9j3uwH5/76hcAAAD/&#10;/wMAUEsDBBQABgAIAAAAIQCE1aMz3AAAAAgBAAAPAAAAZHJzL2Rvd25yZXYueG1sTI9BT8MwDIXv&#10;SPyHyEhcpi1tJ6GtNJ0Q0BsXNhBXrzFtReN0TbYVfj1GHOBk2e/p+XvFZnK9OtEYOs8G0kUCirj2&#10;tuPGwMuumq9AhYhssfdMBj4pwKa8vCgwt/7Mz3TaxkZJCIccDbQxDrnWoW7JYVj4gVi0dz86jLKO&#10;jbYjniXc9TpLkhvtsGP50OJA9y3VH9ujMxCqVzpUX7N6lrwtG0/Z4eHpEY25vprubkFFmuKfGX7w&#10;BR1KYdr7I9ugegOrLBOngWUqU/Rsnaag9r8HXRb6f4HyGwAA//8DAFBLAQItABQABgAIAAAAIQC2&#10;gziS/gAAAOEBAAATAAAAAAAAAAAAAAAAAAAAAABbQ29udGVudF9UeXBlc10ueG1sUEsBAi0AFAAG&#10;AAgAAAAhADj9If/WAAAAlAEAAAsAAAAAAAAAAAAAAAAALwEAAF9yZWxzLy5yZWxzUEsBAi0AFAAG&#10;AAgAAAAhAPET9Y8dAgAANgQAAA4AAAAAAAAAAAAAAAAALgIAAGRycy9lMm9Eb2MueG1sUEsBAi0A&#10;FAAGAAgAAAAhAITVozPcAAAACAEAAA8AAAAAAAAAAAAAAAAAdwQAAGRycy9kb3ducmV2LnhtbFBL&#10;BQYAAAAABAAEAPMAAACABQAAAAA=&#10;"/>
                  </w:pict>
                </mc:Fallback>
              </mc:AlternateContent>
            </w:r>
            <w:proofErr w:type="spellStart"/>
            <w:r w:rsidRPr="00DE3EF5">
              <w:rPr>
                <w:b/>
                <w:bCs/>
                <w:sz w:val="26"/>
                <w:szCs w:val="26"/>
              </w:rPr>
              <w:t>TRƯỜNG</w:t>
            </w:r>
            <w:proofErr w:type="spellEnd"/>
            <w:r w:rsidRPr="00DE3EF5">
              <w:rPr>
                <w:b/>
                <w:bCs/>
                <w:sz w:val="26"/>
                <w:szCs w:val="26"/>
              </w:rPr>
              <w:t xml:space="preserve"> </w:t>
            </w:r>
            <w:proofErr w:type="spellStart"/>
            <w:r w:rsidRPr="00DE3EF5">
              <w:rPr>
                <w:b/>
                <w:bCs/>
                <w:sz w:val="26"/>
                <w:szCs w:val="26"/>
              </w:rPr>
              <w:t>T</w:t>
            </w:r>
            <w:r>
              <w:rPr>
                <w:b/>
                <w:bCs/>
                <w:sz w:val="26"/>
                <w:szCs w:val="26"/>
              </w:rPr>
              <w:t>IỂU</w:t>
            </w:r>
            <w:proofErr w:type="spellEnd"/>
            <w:r>
              <w:rPr>
                <w:b/>
                <w:bCs/>
                <w:sz w:val="26"/>
                <w:szCs w:val="26"/>
              </w:rPr>
              <w:t xml:space="preserve"> </w:t>
            </w:r>
            <w:proofErr w:type="spellStart"/>
            <w:r w:rsidRPr="00DE3EF5">
              <w:rPr>
                <w:b/>
                <w:bCs/>
                <w:sz w:val="26"/>
                <w:szCs w:val="26"/>
              </w:rPr>
              <w:t>H</w:t>
            </w:r>
            <w:r>
              <w:rPr>
                <w:b/>
                <w:bCs/>
                <w:sz w:val="26"/>
                <w:szCs w:val="26"/>
              </w:rPr>
              <w:t>ỌC</w:t>
            </w:r>
            <w:proofErr w:type="spellEnd"/>
            <w:r>
              <w:rPr>
                <w:b/>
                <w:bCs/>
                <w:sz w:val="26"/>
                <w:szCs w:val="26"/>
              </w:rPr>
              <w:t xml:space="preserve"> </w:t>
            </w:r>
            <w:proofErr w:type="spellStart"/>
            <w:r>
              <w:rPr>
                <w:b/>
                <w:bCs/>
                <w:sz w:val="26"/>
                <w:szCs w:val="26"/>
              </w:rPr>
              <w:t>PHÚ</w:t>
            </w:r>
            <w:proofErr w:type="spellEnd"/>
            <w:r>
              <w:rPr>
                <w:b/>
                <w:bCs/>
                <w:sz w:val="26"/>
                <w:szCs w:val="26"/>
              </w:rPr>
              <w:t xml:space="preserve"> </w:t>
            </w:r>
            <w:proofErr w:type="spellStart"/>
            <w:r>
              <w:rPr>
                <w:b/>
                <w:bCs/>
                <w:sz w:val="26"/>
                <w:szCs w:val="26"/>
              </w:rPr>
              <w:t>THỊ</w:t>
            </w:r>
            <w:proofErr w:type="spellEnd"/>
          </w:p>
          <w:p w:rsidR="008966FD" w:rsidRPr="007E72B0" w:rsidRDefault="008966FD" w:rsidP="00883925">
            <w:pPr>
              <w:jc w:val="both"/>
              <w:rPr>
                <w:sz w:val="20"/>
                <w:szCs w:val="20"/>
              </w:rPr>
            </w:pPr>
            <w:r>
              <w:rPr>
                <w:sz w:val="26"/>
                <w:szCs w:val="26"/>
              </w:rPr>
              <w:t xml:space="preserve">     </w:t>
            </w:r>
            <w:r w:rsidRPr="00DE3EF5">
              <w:rPr>
                <w:sz w:val="26"/>
                <w:szCs w:val="26"/>
              </w:rPr>
              <w:t xml:space="preserve"> </w:t>
            </w:r>
            <w:r>
              <w:rPr>
                <w:sz w:val="26"/>
                <w:szCs w:val="26"/>
              </w:rPr>
              <w:t xml:space="preserve">       </w:t>
            </w:r>
          </w:p>
          <w:p w:rsidR="008966FD" w:rsidRPr="00DE3EF5" w:rsidRDefault="008966FD" w:rsidP="00453D0D">
            <w:pPr>
              <w:jc w:val="both"/>
              <w:rPr>
                <w:sz w:val="26"/>
                <w:szCs w:val="26"/>
              </w:rPr>
            </w:pPr>
            <w:r>
              <w:rPr>
                <w:sz w:val="26"/>
                <w:szCs w:val="26"/>
              </w:rPr>
              <w:t xml:space="preserve">           </w:t>
            </w:r>
            <w:proofErr w:type="spellStart"/>
            <w:r w:rsidRPr="00DE3EF5">
              <w:rPr>
                <w:sz w:val="26"/>
                <w:szCs w:val="26"/>
              </w:rPr>
              <w:t>Số</w:t>
            </w:r>
            <w:proofErr w:type="spellEnd"/>
            <w:r>
              <w:rPr>
                <w:sz w:val="26"/>
                <w:szCs w:val="26"/>
              </w:rPr>
              <w:t xml:space="preserve">:  </w:t>
            </w:r>
            <w:r w:rsidR="00453D0D">
              <w:rPr>
                <w:sz w:val="26"/>
                <w:szCs w:val="26"/>
              </w:rPr>
              <w:t>47</w:t>
            </w:r>
            <w:r>
              <w:rPr>
                <w:sz w:val="26"/>
                <w:szCs w:val="26"/>
              </w:rPr>
              <w:t>/</w:t>
            </w:r>
            <w:proofErr w:type="spellStart"/>
            <w:r w:rsidR="00B712DD">
              <w:rPr>
                <w:sz w:val="26"/>
                <w:szCs w:val="26"/>
              </w:rPr>
              <w:t>KH-</w:t>
            </w:r>
            <w:r w:rsidRPr="00DE3EF5">
              <w:rPr>
                <w:sz w:val="26"/>
                <w:szCs w:val="26"/>
              </w:rPr>
              <w:t>TH</w:t>
            </w:r>
            <w:r>
              <w:rPr>
                <w:sz w:val="26"/>
                <w:szCs w:val="26"/>
              </w:rPr>
              <w:t>P</w:t>
            </w:r>
            <w:r w:rsidRPr="00DE3EF5">
              <w:rPr>
                <w:sz w:val="26"/>
                <w:szCs w:val="26"/>
              </w:rPr>
              <w:t>T</w:t>
            </w:r>
            <w:proofErr w:type="spellEnd"/>
          </w:p>
        </w:tc>
        <w:tc>
          <w:tcPr>
            <w:tcW w:w="5823" w:type="dxa"/>
          </w:tcPr>
          <w:p w:rsidR="008966FD" w:rsidRPr="00DE3EF5" w:rsidRDefault="008966FD" w:rsidP="00883925">
            <w:pPr>
              <w:ind w:right="-138"/>
              <w:jc w:val="both"/>
              <w:rPr>
                <w:b/>
                <w:bCs/>
                <w:sz w:val="26"/>
                <w:szCs w:val="26"/>
              </w:rPr>
            </w:pPr>
            <w:proofErr w:type="spellStart"/>
            <w:r w:rsidRPr="00DE3EF5">
              <w:rPr>
                <w:b/>
                <w:bCs/>
                <w:sz w:val="26"/>
                <w:szCs w:val="26"/>
              </w:rPr>
              <w:t>CỘNG</w:t>
            </w:r>
            <w:proofErr w:type="spellEnd"/>
            <w:r w:rsidRPr="00DE3EF5">
              <w:rPr>
                <w:b/>
                <w:bCs/>
                <w:sz w:val="26"/>
                <w:szCs w:val="26"/>
              </w:rPr>
              <w:t xml:space="preserve"> </w:t>
            </w:r>
            <w:proofErr w:type="spellStart"/>
            <w:r w:rsidRPr="00DE3EF5">
              <w:rPr>
                <w:b/>
                <w:bCs/>
                <w:sz w:val="26"/>
                <w:szCs w:val="26"/>
              </w:rPr>
              <w:t>HOÀ</w:t>
            </w:r>
            <w:proofErr w:type="spellEnd"/>
            <w:r w:rsidRPr="00DE3EF5">
              <w:rPr>
                <w:b/>
                <w:bCs/>
                <w:sz w:val="26"/>
                <w:szCs w:val="26"/>
              </w:rPr>
              <w:t xml:space="preserve"> </w:t>
            </w:r>
            <w:proofErr w:type="spellStart"/>
            <w:r w:rsidRPr="00DE3EF5">
              <w:rPr>
                <w:b/>
                <w:bCs/>
                <w:sz w:val="26"/>
                <w:szCs w:val="26"/>
              </w:rPr>
              <w:t>XÃ</w:t>
            </w:r>
            <w:proofErr w:type="spellEnd"/>
            <w:r w:rsidRPr="00DE3EF5">
              <w:rPr>
                <w:b/>
                <w:bCs/>
                <w:sz w:val="26"/>
                <w:szCs w:val="26"/>
              </w:rPr>
              <w:t xml:space="preserve"> </w:t>
            </w:r>
            <w:proofErr w:type="spellStart"/>
            <w:r w:rsidRPr="00DE3EF5">
              <w:rPr>
                <w:b/>
                <w:bCs/>
                <w:sz w:val="26"/>
                <w:szCs w:val="26"/>
              </w:rPr>
              <w:t>HỘI</w:t>
            </w:r>
            <w:proofErr w:type="spellEnd"/>
            <w:r w:rsidRPr="00DE3EF5">
              <w:rPr>
                <w:b/>
                <w:bCs/>
                <w:sz w:val="26"/>
                <w:szCs w:val="26"/>
              </w:rPr>
              <w:t xml:space="preserve"> </w:t>
            </w:r>
            <w:proofErr w:type="spellStart"/>
            <w:r w:rsidRPr="00DE3EF5">
              <w:rPr>
                <w:b/>
                <w:bCs/>
                <w:sz w:val="26"/>
                <w:szCs w:val="26"/>
              </w:rPr>
              <w:t>CHỦ</w:t>
            </w:r>
            <w:proofErr w:type="spellEnd"/>
            <w:r w:rsidRPr="00DE3EF5">
              <w:rPr>
                <w:b/>
                <w:bCs/>
                <w:sz w:val="26"/>
                <w:szCs w:val="26"/>
              </w:rPr>
              <w:t xml:space="preserve"> </w:t>
            </w:r>
            <w:proofErr w:type="spellStart"/>
            <w:r w:rsidRPr="00DE3EF5">
              <w:rPr>
                <w:b/>
                <w:bCs/>
                <w:sz w:val="26"/>
                <w:szCs w:val="26"/>
              </w:rPr>
              <w:t>NGHĨA</w:t>
            </w:r>
            <w:proofErr w:type="spellEnd"/>
            <w:r w:rsidRPr="00DE3EF5">
              <w:rPr>
                <w:b/>
                <w:bCs/>
                <w:sz w:val="26"/>
                <w:szCs w:val="26"/>
              </w:rPr>
              <w:t xml:space="preserve"> </w:t>
            </w:r>
            <w:proofErr w:type="spellStart"/>
            <w:r w:rsidRPr="00DE3EF5">
              <w:rPr>
                <w:b/>
                <w:bCs/>
                <w:sz w:val="26"/>
                <w:szCs w:val="26"/>
              </w:rPr>
              <w:t>VIỆT</w:t>
            </w:r>
            <w:proofErr w:type="spellEnd"/>
            <w:r w:rsidRPr="00DE3EF5">
              <w:rPr>
                <w:b/>
                <w:bCs/>
                <w:sz w:val="26"/>
                <w:szCs w:val="26"/>
              </w:rPr>
              <w:t xml:space="preserve"> NAM</w:t>
            </w:r>
          </w:p>
          <w:p w:rsidR="008966FD" w:rsidRPr="00DE3EF5" w:rsidRDefault="008966FD" w:rsidP="00883925">
            <w:pPr>
              <w:jc w:val="both"/>
              <w:rPr>
                <w:b/>
                <w:bCs/>
                <w:sz w:val="26"/>
                <w:szCs w:val="26"/>
              </w:rPr>
            </w:pPr>
            <w:r w:rsidRPr="00DE3EF5">
              <w:rPr>
                <w:b/>
                <w:bCs/>
                <w:sz w:val="26"/>
                <w:szCs w:val="26"/>
              </w:rPr>
              <w:t xml:space="preserve">              </w:t>
            </w:r>
            <w:proofErr w:type="spellStart"/>
            <w:r w:rsidRPr="00DE3EF5">
              <w:rPr>
                <w:b/>
                <w:bCs/>
                <w:sz w:val="26"/>
                <w:szCs w:val="26"/>
              </w:rPr>
              <w:t>Độc</w:t>
            </w:r>
            <w:proofErr w:type="spellEnd"/>
            <w:r w:rsidRPr="00DE3EF5">
              <w:rPr>
                <w:b/>
                <w:bCs/>
                <w:sz w:val="26"/>
                <w:szCs w:val="26"/>
              </w:rPr>
              <w:t xml:space="preserve"> </w:t>
            </w:r>
            <w:proofErr w:type="spellStart"/>
            <w:r w:rsidRPr="00DE3EF5">
              <w:rPr>
                <w:b/>
                <w:bCs/>
                <w:sz w:val="26"/>
                <w:szCs w:val="26"/>
              </w:rPr>
              <w:t>lập</w:t>
            </w:r>
            <w:proofErr w:type="spellEnd"/>
            <w:r w:rsidRPr="00DE3EF5">
              <w:rPr>
                <w:b/>
                <w:bCs/>
                <w:sz w:val="26"/>
                <w:szCs w:val="26"/>
              </w:rPr>
              <w:t xml:space="preserve"> - </w:t>
            </w:r>
            <w:proofErr w:type="spellStart"/>
            <w:r w:rsidRPr="00DE3EF5">
              <w:rPr>
                <w:b/>
                <w:bCs/>
                <w:sz w:val="26"/>
                <w:szCs w:val="26"/>
              </w:rPr>
              <w:t>Tự</w:t>
            </w:r>
            <w:proofErr w:type="spellEnd"/>
            <w:r w:rsidRPr="00DE3EF5">
              <w:rPr>
                <w:b/>
                <w:bCs/>
                <w:sz w:val="26"/>
                <w:szCs w:val="26"/>
              </w:rPr>
              <w:t xml:space="preserve"> do - </w:t>
            </w:r>
            <w:proofErr w:type="spellStart"/>
            <w:r w:rsidRPr="00DE3EF5">
              <w:rPr>
                <w:b/>
                <w:bCs/>
                <w:sz w:val="26"/>
                <w:szCs w:val="26"/>
              </w:rPr>
              <w:t>Hạnh</w:t>
            </w:r>
            <w:proofErr w:type="spellEnd"/>
            <w:r w:rsidRPr="00DE3EF5">
              <w:rPr>
                <w:b/>
                <w:bCs/>
                <w:sz w:val="26"/>
                <w:szCs w:val="26"/>
              </w:rPr>
              <w:t xml:space="preserve"> </w:t>
            </w:r>
            <w:proofErr w:type="spellStart"/>
            <w:r w:rsidRPr="00DE3EF5">
              <w:rPr>
                <w:b/>
                <w:bCs/>
                <w:sz w:val="26"/>
                <w:szCs w:val="26"/>
              </w:rPr>
              <w:t>phúc</w:t>
            </w:r>
            <w:proofErr w:type="spellEnd"/>
          </w:p>
          <w:p w:rsidR="008966FD" w:rsidRPr="007E72B0" w:rsidRDefault="008966FD" w:rsidP="00883925">
            <w:pPr>
              <w:jc w:val="both"/>
              <w:rPr>
                <w:iCs/>
                <w:sz w:val="20"/>
                <w:szCs w:val="20"/>
              </w:rPr>
            </w:pPr>
            <w:r w:rsidRPr="00DE3EF5">
              <w:rPr>
                <w:noProof/>
                <w:sz w:val="26"/>
                <w:szCs w:val="26"/>
              </w:rPr>
              <mc:AlternateContent>
                <mc:Choice Requires="wps">
                  <w:drawing>
                    <wp:anchor distT="4294967295" distB="4294967295" distL="114300" distR="114300" simplePos="0" relativeHeight="251660288" behindDoc="0" locked="0" layoutInCell="1" allowOverlap="1" wp14:anchorId="6881CA44" wp14:editId="56397349">
                      <wp:simplePos x="0" y="0"/>
                      <wp:positionH relativeFrom="column">
                        <wp:posOffset>723290</wp:posOffset>
                      </wp:positionH>
                      <wp:positionV relativeFrom="paragraph">
                        <wp:posOffset>-2540</wp:posOffset>
                      </wp:positionV>
                      <wp:extent cx="18764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5pt,-.2pt" to="20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FTGwIAADYEAAAOAAAAZHJzL2Uyb0RvYy54bWysU02P2yAQvVfqf0Dcs7YTJ5tYcVaVnfSy&#10;bSNl+wMIYBsVMwhInKjqfy+QD+1uL1VVH/AMMzzezDyWT6deoiM3VoAqcfaQYsQVBSZUW+LvL5vR&#10;HCPriGJEguIlPnOLn1YfPywHXfAxdCAZN8iDKFsMusSdc7pIEks73hP7AJorH2zA9MR517QJM2Tw&#10;6L1Mxmk6SwYwTBug3Fq/W1+CeBXxm4ZT961pLHdIlthzc3E1cd2HNVktSdEaojtBrzTIP7DoiVD+&#10;0jtUTRxBByP+gOoFNWChcQ8U+gSaRlAea/DVZOm7anYd0TzW4ptj9b1N9v/B0q/HrUGClXiCkSK9&#10;H9HOGSLazqEKlPINBIMmoU+DtoVPr9TWhErpSe30M9AfFimoOqJaHvm+nLUHycKJ5M2R4Fjtb9sP&#10;X4D5HHJwEJt2akwfIH070CnO5nyfDT85RP1mNn+c5eMpRvQWS0hxO6iNdZ859CgYJZZChbaRghyf&#10;rQtESHFLCdsKNkLKOHqp0FDixdQjh4gFKVgIRse0+0oadCRBPPGLVb1LM3BQLIJ1nLD11XZEyIvt&#10;L5cq4PlSPJ2rdVHHz0W6WM/X83yUj2frUZ7W9ejTpspHs032OK0ndVXV2a9ALcuLTjDGVWB3U2qW&#10;/50Srm/morG7Vu9tSN6ix355srd/JB1nGcZ3EcIe2HlrbjP24ozJ14cU1P/a9/br5776DQAA//8D&#10;AFBLAwQUAAYACAAAACEAs2oP/NoAAAAHAQAADwAAAGRycy9kb3ducmV2LnhtbEyOy07DMBBF90j8&#10;gzVIbKrW7kOIhjgVArJjQwGxncZDEhGP09htA1/PwAZ2c3Sv7px8M/pOHWmIbWAL85kBRVwF13Jt&#10;4eW5nF6DignZYReYLHxShE1xfpZj5sKJn+i4TbWSEY4ZWmhS6jOtY9WQxzgLPbFk72HwmASHWrsB&#10;TzLuO70w5kp7bFk+NNjTXUPVx/bgLcTylfbl16SamLdlHWixv398QGsvL8bbG1CJxvRXhh99UYdC&#10;nHbhwC6qTni+XEvVwnQFSvKVWcux+2Vd5Pq/f/ENAAD//wMAUEsBAi0AFAAGAAgAAAAhALaDOJL+&#10;AAAA4QEAABMAAAAAAAAAAAAAAAAAAAAAAFtDb250ZW50X1R5cGVzXS54bWxQSwECLQAUAAYACAAA&#10;ACEAOP0h/9YAAACUAQAACwAAAAAAAAAAAAAAAAAvAQAAX3JlbHMvLnJlbHNQSwECLQAUAAYACAAA&#10;ACEAgU9xUxsCAAA2BAAADgAAAAAAAAAAAAAAAAAuAgAAZHJzL2Uyb0RvYy54bWxQSwECLQAUAAYA&#10;CAAAACEAs2oP/NoAAAAHAQAADwAAAAAAAAAAAAAAAAB1BAAAZHJzL2Rvd25yZXYueG1sUEsFBgAA&#10;AAAEAAQA8wAAAHwFAAAAAA==&#10;"/>
                  </w:pict>
                </mc:Fallback>
              </mc:AlternateContent>
            </w:r>
            <w:r w:rsidRPr="00DE3EF5">
              <w:rPr>
                <w:iCs/>
                <w:sz w:val="26"/>
                <w:szCs w:val="26"/>
              </w:rPr>
              <w:t xml:space="preserve">     </w:t>
            </w:r>
            <w:r>
              <w:rPr>
                <w:iCs/>
                <w:sz w:val="26"/>
                <w:szCs w:val="26"/>
              </w:rPr>
              <w:t xml:space="preserve">              </w:t>
            </w:r>
          </w:p>
          <w:p w:rsidR="008966FD" w:rsidRDefault="008966FD" w:rsidP="00B712DD">
            <w:pPr>
              <w:jc w:val="center"/>
              <w:rPr>
                <w:i/>
                <w:iCs/>
                <w:sz w:val="26"/>
                <w:szCs w:val="26"/>
              </w:rPr>
            </w:pPr>
            <w:proofErr w:type="spellStart"/>
            <w:r>
              <w:rPr>
                <w:i/>
                <w:iCs/>
                <w:sz w:val="26"/>
                <w:szCs w:val="26"/>
              </w:rPr>
              <w:t>Phú</w:t>
            </w:r>
            <w:proofErr w:type="spellEnd"/>
            <w:r>
              <w:rPr>
                <w:i/>
                <w:iCs/>
                <w:sz w:val="26"/>
                <w:szCs w:val="26"/>
              </w:rPr>
              <w:t xml:space="preserve"> </w:t>
            </w:r>
            <w:proofErr w:type="spellStart"/>
            <w:r>
              <w:rPr>
                <w:i/>
                <w:iCs/>
                <w:sz w:val="26"/>
                <w:szCs w:val="26"/>
              </w:rPr>
              <w:t>Sơn</w:t>
            </w:r>
            <w:proofErr w:type="spellEnd"/>
            <w:r>
              <w:rPr>
                <w:i/>
                <w:iCs/>
                <w:sz w:val="26"/>
                <w:szCs w:val="26"/>
              </w:rPr>
              <w:t xml:space="preserve">, </w:t>
            </w:r>
            <w:proofErr w:type="spellStart"/>
            <w:r>
              <w:rPr>
                <w:i/>
                <w:iCs/>
                <w:sz w:val="26"/>
                <w:szCs w:val="26"/>
              </w:rPr>
              <w:t>ngày</w:t>
            </w:r>
            <w:proofErr w:type="spellEnd"/>
            <w:r>
              <w:rPr>
                <w:i/>
                <w:iCs/>
                <w:sz w:val="26"/>
                <w:szCs w:val="26"/>
              </w:rPr>
              <w:t xml:space="preserve"> </w:t>
            </w:r>
            <w:r w:rsidR="00453D0D">
              <w:rPr>
                <w:i/>
                <w:iCs/>
                <w:sz w:val="26"/>
                <w:szCs w:val="26"/>
              </w:rPr>
              <w:t>1</w:t>
            </w:r>
            <w:r w:rsidR="00B712DD">
              <w:rPr>
                <w:i/>
                <w:iCs/>
                <w:sz w:val="26"/>
                <w:szCs w:val="26"/>
              </w:rPr>
              <w:t>2</w:t>
            </w:r>
            <w:r>
              <w:rPr>
                <w:i/>
                <w:iCs/>
                <w:sz w:val="26"/>
                <w:szCs w:val="26"/>
              </w:rPr>
              <w:t xml:space="preserve"> </w:t>
            </w:r>
            <w:proofErr w:type="spellStart"/>
            <w:r>
              <w:rPr>
                <w:i/>
                <w:iCs/>
                <w:sz w:val="26"/>
                <w:szCs w:val="26"/>
              </w:rPr>
              <w:t>tháng</w:t>
            </w:r>
            <w:proofErr w:type="spellEnd"/>
            <w:r>
              <w:rPr>
                <w:i/>
                <w:iCs/>
                <w:sz w:val="26"/>
                <w:szCs w:val="26"/>
              </w:rPr>
              <w:t xml:space="preserve"> </w:t>
            </w:r>
            <w:r w:rsidR="00453D0D">
              <w:rPr>
                <w:i/>
                <w:iCs/>
                <w:sz w:val="26"/>
                <w:szCs w:val="26"/>
              </w:rPr>
              <w:t>02</w:t>
            </w:r>
            <w:r>
              <w:rPr>
                <w:i/>
                <w:iCs/>
                <w:sz w:val="26"/>
                <w:szCs w:val="26"/>
              </w:rPr>
              <w:t xml:space="preserve"> </w:t>
            </w:r>
            <w:proofErr w:type="spellStart"/>
            <w:r>
              <w:rPr>
                <w:i/>
                <w:iCs/>
                <w:sz w:val="26"/>
                <w:szCs w:val="26"/>
              </w:rPr>
              <w:t>năm</w:t>
            </w:r>
            <w:proofErr w:type="spellEnd"/>
            <w:r>
              <w:rPr>
                <w:i/>
                <w:iCs/>
                <w:sz w:val="26"/>
                <w:szCs w:val="26"/>
              </w:rPr>
              <w:t xml:space="preserve"> 2025</w:t>
            </w:r>
          </w:p>
          <w:p w:rsidR="000A4120" w:rsidRPr="00A95557" w:rsidRDefault="000A4120" w:rsidP="00B712DD">
            <w:pPr>
              <w:jc w:val="center"/>
              <w:rPr>
                <w:iCs/>
                <w:sz w:val="26"/>
                <w:szCs w:val="26"/>
              </w:rPr>
            </w:pPr>
          </w:p>
        </w:tc>
      </w:tr>
    </w:tbl>
    <w:p w:rsidR="00E5586C" w:rsidRDefault="00E5586C" w:rsidP="000633F5">
      <w:pPr>
        <w:keepNext/>
        <w:spacing w:line="276" w:lineRule="auto"/>
        <w:jc w:val="center"/>
        <w:outlineLvl w:val="0"/>
        <w:rPr>
          <w:b/>
          <w:bCs/>
          <w:color w:val="000000"/>
        </w:rPr>
      </w:pPr>
    </w:p>
    <w:p w:rsidR="008966FD" w:rsidRPr="00453D0D" w:rsidRDefault="00453D0D" w:rsidP="000633F5">
      <w:pPr>
        <w:keepNext/>
        <w:spacing w:line="276" w:lineRule="auto"/>
        <w:jc w:val="center"/>
        <w:outlineLvl w:val="0"/>
        <w:rPr>
          <w:b/>
          <w:bCs/>
          <w:color w:val="000000"/>
        </w:rPr>
      </w:pPr>
      <w:proofErr w:type="spellStart"/>
      <w:r w:rsidRPr="00453D0D">
        <w:rPr>
          <w:b/>
          <w:bCs/>
          <w:color w:val="000000"/>
        </w:rPr>
        <w:t>KẾ</w:t>
      </w:r>
      <w:proofErr w:type="spellEnd"/>
      <w:r w:rsidRPr="00453D0D">
        <w:rPr>
          <w:b/>
          <w:bCs/>
          <w:color w:val="000000"/>
        </w:rPr>
        <w:t xml:space="preserve"> </w:t>
      </w:r>
      <w:proofErr w:type="spellStart"/>
      <w:r w:rsidRPr="00453D0D">
        <w:rPr>
          <w:b/>
          <w:bCs/>
          <w:color w:val="000000"/>
        </w:rPr>
        <w:t>HOẠCH</w:t>
      </w:r>
      <w:proofErr w:type="spellEnd"/>
    </w:p>
    <w:p w:rsidR="000A4120" w:rsidRDefault="008966FD" w:rsidP="000633F5">
      <w:pPr>
        <w:keepNext/>
        <w:spacing w:line="276" w:lineRule="auto"/>
        <w:jc w:val="center"/>
        <w:outlineLvl w:val="0"/>
        <w:rPr>
          <w:b/>
          <w:bCs/>
          <w:color w:val="000000"/>
        </w:rPr>
      </w:pPr>
      <w:r w:rsidRPr="00316BB3">
        <w:rPr>
          <w:b/>
          <w:bCs/>
          <w:noProof/>
          <w:lang w:eastAsia="vi-VN"/>
        </w:rPr>
        <w:t>Điều</w:t>
      </w:r>
      <w:r>
        <w:rPr>
          <w:b/>
          <w:bCs/>
          <w:color w:val="000000"/>
        </w:rPr>
        <w:t xml:space="preserve"> </w:t>
      </w:r>
      <w:proofErr w:type="spellStart"/>
      <w:r>
        <w:rPr>
          <w:b/>
          <w:bCs/>
          <w:color w:val="000000"/>
        </w:rPr>
        <w:t>chỉnh</w:t>
      </w:r>
      <w:proofErr w:type="spellEnd"/>
      <w:r>
        <w:rPr>
          <w:b/>
          <w:bCs/>
          <w:color w:val="000000"/>
        </w:rPr>
        <w:t xml:space="preserve"> </w:t>
      </w:r>
      <w:proofErr w:type="spellStart"/>
      <w:r>
        <w:rPr>
          <w:b/>
          <w:bCs/>
          <w:color w:val="000000"/>
        </w:rPr>
        <w:t>Kế</w:t>
      </w:r>
      <w:proofErr w:type="spellEnd"/>
      <w:r>
        <w:rPr>
          <w:b/>
          <w:bCs/>
          <w:color w:val="000000"/>
        </w:rPr>
        <w:t xml:space="preserve"> </w:t>
      </w:r>
      <w:proofErr w:type="spellStart"/>
      <w:r>
        <w:rPr>
          <w:b/>
          <w:bCs/>
          <w:color w:val="000000"/>
        </w:rPr>
        <w:t>hoạch</w:t>
      </w:r>
      <w:proofErr w:type="spellEnd"/>
      <w:r>
        <w:rPr>
          <w:b/>
          <w:bCs/>
          <w:color w:val="000000"/>
        </w:rPr>
        <w:t xml:space="preserve"> </w:t>
      </w:r>
      <w:proofErr w:type="spellStart"/>
      <w:r>
        <w:rPr>
          <w:b/>
          <w:bCs/>
          <w:color w:val="000000"/>
        </w:rPr>
        <w:t>giáo</w:t>
      </w:r>
      <w:proofErr w:type="spellEnd"/>
      <w:r>
        <w:rPr>
          <w:b/>
          <w:bCs/>
          <w:color w:val="000000"/>
        </w:rPr>
        <w:t xml:space="preserve"> </w:t>
      </w:r>
      <w:proofErr w:type="spellStart"/>
      <w:r>
        <w:rPr>
          <w:b/>
          <w:bCs/>
          <w:color w:val="000000"/>
        </w:rPr>
        <w:t>dục</w:t>
      </w:r>
      <w:proofErr w:type="spellEnd"/>
      <w:r>
        <w:rPr>
          <w:b/>
          <w:bCs/>
          <w:color w:val="000000"/>
        </w:rPr>
        <w:t xml:space="preserve"> </w:t>
      </w:r>
      <w:proofErr w:type="spellStart"/>
      <w:r>
        <w:rPr>
          <w:b/>
          <w:bCs/>
          <w:color w:val="000000"/>
        </w:rPr>
        <w:t>nhà</w:t>
      </w:r>
      <w:proofErr w:type="spellEnd"/>
      <w:r>
        <w:rPr>
          <w:b/>
          <w:bCs/>
          <w:color w:val="000000"/>
        </w:rPr>
        <w:t xml:space="preserve"> </w:t>
      </w:r>
      <w:proofErr w:type="spellStart"/>
      <w:r>
        <w:rPr>
          <w:b/>
          <w:bCs/>
          <w:color w:val="000000"/>
        </w:rPr>
        <w:t>trường</w:t>
      </w:r>
      <w:proofErr w:type="spellEnd"/>
      <w:r>
        <w:rPr>
          <w:b/>
          <w:bCs/>
          <w:color w:val="000000"/>
        </w:rPr>
        <w:t xml:space="preserve"> </w:t>
      </w:r>
      <w:proofErr w:type="spellStart"/>
      <w:r>
        <w:rPr>
          <w:b/>
          <w:bCs/>
          <w:color w:val="000000"/>
        </w:rPr>
        <w:t>và</w:t>
      </w:r>
      <w:proofErr w:type="spellEnd"/>
      <w:r>
        <w:rPr>
          <w:b/>
          <w:bCs/>
          <w:color w:val="000000"/>
        </w:rPr>
        <w:t xml:space="preserve"> </w:t>
      </w:r>
      <w:proofErr w:type="spellStart"/>
      <w:r>
        <w:rPr>
          <w:b/>
          <w:bCs/>
          <w:color w:val="000000"/>
        </w:rPr>
        <w:t>Kế</w:t>
      </w:r>
      <w:proofErr w:type="spellEnd"/>
      <w:r>
        <w:rPr>
          <w:b/>
          <w:bCs/>
          <w:color w:val="000000"/>
        </w:rPr>
        <w:t xml:space="preserve"> </w:t>
      </w:r>
      <w:proofErr w:type="spellStart"/>
      <w:r>
        <w:rPr>
          <w:b/>
          <w:bCs/>
          <w:color w:val="000000"/>
        </w:rPr>
        <w:t>hoạch</w:t>
      </w:r>
      <w:proofErr w:type="spellEnd"/>
      <w:r>
        <w:rPr>
          <w:b/>
          <w:bCs/>
          <w:color w:val="000000"/>
        </w:rPr>
        <w:t xml:space="preserve"> </w:t>
      </w:r>
      <w:proofErr w:type="spellStart"/>
      <w:r>
        <w:rPr>
          <w:b/>
          <w:bCs/>
          <w:color w:val="000000"/>
        </w:rPr>
        <w:t>tổ</w:t>
      </w:r>
      <w:proofErr w:type="spellEnd"/>
      <w:r>
        <w:rPr>
          <w:b/>
          <w:bCs/>
          <w:color w:val="000000"/>
        </w:rPr>
        <w:t xml:space="preserve"> </w:t>
      </w:r>
      <w:proofErr w:type="spellStart"/>
      <w:r>
        <w:rPr>
          <w:b/>
          <w:bCs/>
          <w:color w:val="000000"/>
        </w:rPr>
        <w:t>chức</w:t>
      </w:r>
      <w:proofErr w:type="spellEnd"/>
      <w:r>
        <w:rPr>
          <w:b/>
          <w:bCs/>
          <w:color w:val="000000"/>
        </w:rPr>
        <w:t xml:space="preserve"> </w:t>
      </w:r>
      <w:proofErr w:type="spellStart"/>
      <w:r>
        <w:rPr>
          <w:b/>
          <w:bCs/>
          <w:color w:val="000000"/>
        </w:rPr>
        <w:t>các</w:t>
      </w:r>
      <w:proofErr w:type="spellEnd"/>
      <w:r>
        <w:rPr>
          <w:b/>
          <w:bCs/>
          <w:color w:val="000000"/>
        </w:rPr>
        <w:t xml:space="preserve"> </w:t>
      </w:r>
      <w:proofErr w:type="spellStart"/>
      <w:r>
        <w:rPr>
          <w:b/>
          <w:bCs/>
          <w:color w:val="000000"/>
        </w:rPr>
        <w:t>hoạt</w:t>
      </w:r>
      <w:proofErr w:type="spellEnd"/>
      <w:r>
        <w:rPr>
          <w:b/>
          <w:bCs/>
          <w:color w:val="000000"/>
        </w:rPr>
        <w:t xml:space="preserve"> </w:t>
      </w:r>
      <w:proofErr w:type="spellStart"/>
      <w:r>
        <w:rPr>
          <w:b/>
          <w:bCs/>
          <w:color w:val="000000"/>
        </w:rPr>
        <w:t>động</w:t>
      </w:r>
      <w:proofErr w:type="spellEnd"/>
      <w:r>
        <w:rPr>
          <w:b/>
          <w:bCs/>
          <w:color w:val="000000"/>
        </w:rPr>
        <w:t xml:space="preserve"> </w:t>
      </w:r>
      <w:proofErr w:type="spellStart"/>
      <w:r>
        <w:rPr>
          <w:b/>
          <w:bCs/>
          <w:color w:val="000000"/>
        </w:rPr>
        <w:t>ngoài</w:t>
      </w:r>
      <w:proofErr w:type="spellEnd"/>
      <w:r>
        <w:rPr>
          <w:b/>
          <w:bCs/>
          <w:color w:val="000000"/>
        </w:rPr>
        <w:t xml:space="preserve"> </w:t>
      </w:r>
      <w:proofErr w:type="spellStart"/>
      <w:r>
        <w:rPr>
          <w:b/>
          <w:bCs/>
          <w:color w:val="000000"/>
        </w:rPr>
        <w:t>giờ</w:t>
      </w:r>
      <w:proofErr w:type="spellEnd"/>
      <w:r>
        <w:rPr>
          <w:b/>
          <w:bCs/>
          <w:color w:val="000000"/>
        </w:rPr>
        <w:t xml:space="preserve"> </w:t>
      </w:r>
      <w:proofErr w:type="spellStart"/>
      <w:r>
        <w:rPr>
          <w:b/>
          <w:bCs/>
          <w:color w:val="000000"/>
        </w:rPr>
        <w:t>chính</w:t>
      </w:r>
      <w:proofErr w:type="spellEnd"/>
      <w:r>
        <w:rPr>
          <w:b/>
          <w:bCs/>
          <w:color w:val="000000"/>
        </w:rPr>
        <w:t xml:space="preserve"> </w:t>
      </w:r>
      <w:proofErr w:type="spellStart"/>
      <w:r>
        <w:rPr>
          <w:b/>
          <w:bCs/>
          <w:color w:val="000000"/>
        </w:rPr>
        <w:t>khóa</w:t>
      </w:r>
      <w:proofErr w:type="spellEnd"/>
      <w:r w:rsidR="004F2079">
        <w:rPr>
          <w:b/>
          <w:bCs/>
          <w:color w:val="000000"/>
        </w:rPr>
        <w:t xml:space="preserve"> </w:t>
      </w:r>
      <w:proofErr w:type="spellStart"/>
      <w:r w:rsidR="004F2079">
        <w:rPr>
          <w:b/>
          <w:bCs/>
          <w:color w:val="000000"/>
        </w:rPr>
        <w:t>năm</w:t>
      </w:r>
      <w:proofErr w:type="spellEnd"/>
      <w:r w:rsidR="004F2079">
        <w:rPr>
          <w:b/>
          <w:bCs/>
          <w:color w:val="000000"/>
        </w:rPr>
        <w:t xml:space="preserve"> </w:t>
      </w:r>
      <w:proofErr w:type="spellStart"/>
      <w:r w:rsidR="004F2079">
        <w:rPr>
          <w:b/>
          <w:bCs/>
          <w:color w:val="000000"/>
        </w:rPr>
        <w:t>học</w:t>
      </w:r>
      <w:proofErr w:type="spellEnd"/>
      <w:r w:rsidR="004F2079">
        <w:rPr>
          <w:b/>
          <w:bCs/>
          <w:color w:val="000000"/>
        </w:rPr>
        <w:t xml:space="preserve"> 2024 -2025 </w:t>
      </w:r>
      <w:proofErr w:type="spellStart"/>
      <w:r w:rsidR="004F2079">
        <w:rPr>
          <w:b/>
          <w:bCs/>
          <w:color w:val="000000"/>
        </w:rPr>
        <w:t>để</w:t>
      </w:r>
      <w:proofErr w:type="spellEnd"/>
      <w:r>
        <w:rPr>
          <w:b/>
          <w:bCs/>
          <w:color w:val="000000"/>
        </w:rPr>
        <w:t xml:space="preserve"> </w:t>
      </w:r>
      <w:proofErr w:type="spellStart"/>
      <w:r w:rsidR="000A4120">
        <w:rPr>
          <w:b/>
          <w:bCs/>
          <w:color w:val="000000"/>
        </w:rPr>
        <w:t>thực</w:t>
      </w:r>
      <w:proofErr w:type="spellEnd"/>
      <w:r w:rsidR="000A4120">
        <w:rPr>
          <w:b/>
          <w:bCs/>
          <w:color w:val="000000"/>
        </w:rPr>
        <w:t xml:space="preserve"> </w:t>
      </w:r>
      <w:proofErr w:type="spellStart"/>
      <w:r w:rsidR="000A4120">
        <w:rPr>
          <w:b/>
          <w:bCs/>
          <w:color w:val="000000"/>
        </w:rPr>
        <w:t>hiện</w:t>
      </w:r>
      <w:proofErr w:type="spellEnd"/>
      <w:r w:rsidR="000A4120">
        <w:rPr>
          <w:b/>
          <w:bCs/>
          <w:color w:val="000000"/>
        </w:rPr>
        <w:t xml:space="preserve"> </w:t>
      </w:r>
      <w:proofErr w:type="spellStart"/>
      <w:r w:rsidR="000A4120">
        <w:rPr>
          <w:b/>
          <w:bCs/>
          <w:color w:val="000000"/>
        </w:rPr>
        <w:t>quy</w:t>
      </w:r>
      <w:proofErr w:type="spellEnd"/>
      <w:r w:rsidR="000A4120">
        <w:rPr>
          <w:b/>
          <w:bCs/>
          <w:color w:val="000000"/>
        </w:rPr>
        <w:t xml:space="preserve"> </w:t>
      </w:r>
      <w:proofErr w:type="spellStart"/>
      <w:r w:rsidR="000A4120">
        <w:rPr>
          <w:b/>
          <w:bCs/>
          <w:color w:val="000000"/>
        </w:rPr>
        <w:t>định</w:t>
      </w:r>
      <w:proofErr w:type="spellEnd"/>
      <w:r w:rsidR="000A4120">
        <w:rPr>
          <w:b/>
          <w:bCs/>
          <w:color w:val="000000"/>
        </w:rPr>
        <w:t xml:space="preserve"> </w:t>
      </w:r>
    </w:p>
    <w:p w:rsidR="008966FD" w:rsidRPr="00380271" w:rsidRDefault="000A4120" w:rsidP="000633F5">
      <w:pPr>
        <w:keepNext/>
        <w:spacing w:line="276" w:lineRule="auto"/>
        <w:jc w:val="center"/>
        <w:outlineLvl w:val="0"/>
        <w:rPr>
          <w:b/>
          <w:bCs/>
          <w:color w:val="000000"/>
        </w:rPr>
      </w:pPr>
      <w:proofErr w:type="spellStart"/>
      <w:proofErr w:type="gramStart"/>
      <w:r>
        <w:rPr>
          <w:b/>
          <w:bCs/>
          <w:color w:val="000000"/>
        </w:rPr>
        <w:t>của</w:t>
      </w:r>
      <w:proofErr w:type="spellEnd"/>
      <w:proofErr w:type="gramEnd"/>
      <w:r>
        <w:rPr>
          <w:b/>
          <w:bCs/>
          <w:color w:val="000000"/>
        </w:rPr>
        <w:t xml:space="preserve"> </w:t>
      </w:r>
      <w:proofErr w:type="spellStart"/>
      <w:r>
        <w:rPr>
          <w:b/>
          <w:bCs/>
          <w:color w:val="000000"/>
        </w:rPr>
        <w:t>thông</w:t>
      </w:r>
      <w:proofErr w:type="spellEnd"/>
      <w:r>
        <w:rPr>
          <w:b/>
          <w:bCs/>
          <w:color w:val="000000"/>
        </w:rPr>
        <w:t xml:space="preserve"> </w:t>
      </w:r>
      <w:proofErr w:type="spellStart"/>
      <w:r>
        <w:rPr>
          <w:b/>
          <w:bCs/>
          <w:color w:val="000000"/>
        </w:rPr>
        <w:t>tư</w:t>
      </w:r>
      <w:proofErr w:type="spellEnd"/>
      <w:r>
        <w:rPr>
          <w:b/>
          <w:bCs/>
          <w:color w:val="000000"/>
        </w:rPr>
        <w:t xml:space="preserve"> 29/2024-</w:t>
      </w:r>
      <w:proofErr w:type="spellStart"/>
      <w:r>
        <w:rPr>
          <w:b/>
          <w:bCs/>
          <w:color w:val="000000"/>
        </w:rPr>
        <w:t>TT</w:t>
      </w:r>
      <w:proofErr w:type="spellEnd"/>
      <w:r>
        <w:rPr>
          <w:b/>
          <w:bCs/>
          <w:color w:val="000000"/>
        </w:rPr>
        <w:t>/</w:t>
      </w:r>
      <w:proofErr w:type="spellStart"/>
      <w:r>
        <w:rPr>
          <w:b/>
          <w:bCs/>
          <w:color w:val="000000"/>
        </w:rPr>
        <w:t>BGDĐT</w:t>
      </w:r>
      <w:proofErr w:type="spellEnd"/>
      <w:r>
        <w:rPr>
          <w:b/>
          <w:bCs/>
          <w:color w:val="000000"/>
        </w:rPr>
        <w:t xml:space="preserve"> </w:t>
      </w:r>
      <w:proofErr w:type="spellStart"/>
      <w:r>
        <w:rPr>
          <w:b/>
          <w:bCs/>
          <w:color w:val="000000"/>
        </w:rPr>
        <w:t>từ</w:t>
      </w:r>
      <w:proofErr w:type="spellEnd"/>
      <w:r>
        <w:rPr>
          <w:b/>
          <w:bCs/>
          <w:color w:val="000000"/>
        </w:rPr>
        <w:t xml:space="preserve"> 1</w:t>
      </w:r>
      <w:r w:rsidR="008963D1">
        <w:rPr>
          <w:b/>
          <w:bCs/>
          <w:color w:val="000000"/>
        </w:rPr>
        <w:t>7</w:t>
      </w:r>
      <w:r>
        <w:rPr>
          <w:b/>
          <w:bCs/>
          <w:color w:val="000000"/>
        </w:rPr>
        <w:t>/02/</w:t>
      </w:r>
      <w:r w:rsidR="008966FD">
        <w:rPr>
          <w:b/>
          <w:bCs/>
          <w:color w:val="000000"/>
        </w:rPr>
        <w:t>2025</w:t>
      </w:r>
    </w:p>
    <w:p w:rsidR="008966FD" w:rsidRPr="007E72B0" w:rsidRDefault="000A4120" w:rsidP="000633F5">
      <w:pPr>
        <w:spacing w:before="120" w:after="120" w:line="276" w:lineRule="auto"/>
        <w:ind w:firstLine="720"/>
        <w:jc w:val="both"/>
        <w:rPr>
          <w:b/>
          <w:bCs/>
          <w:color w:val="000000"/>
          <w:sz w:val="20"/>
          <w:szCs w:val="20"/>
        </w:rPr>
      </w:pPr>
      <w:r w:rsidRPr="00316BB3">
        <w:rPr>
          <w:b/>
          <w:bCs/>
          <w:noProof/>
        </w:rPr>
        <mc:AlternateContent>
          <mc:Choice Requires="wps">
            <w:drawing>
              <wp:anchor distT="4294967295" distB="4294967295" distL="114300" distR="114300" simplePos="0" relativeHeight="251661312" behindDoc="0" locked="0" layoutInCell="1" allowOverlap="1" wp14:anchorId="3116AEF3" wp14:editId="4E427B8A">
                <wp:simplePos x="0" y="0"/>
                <wp:positionH relativeFrom="column">
                  <wp:posOffset>1965960</wp:posOffset>
                </wp:positionH>
                <wp:positionV relativeFrom="paragraph">
                  <wp:posOffset>52298</wp:posOffset>
                </wp:positionV>
                <wp:extent cx="1819275" cy="0"/>
                <wp:effectExtent l="0" t="0" r="9525" b="19050"/>
                <wp:wrapNone/>
                <wp:docPr id="484002562" name="Straight Connector 484002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400256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8pt,4.1pt" to="298.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i6JgIAAEYEAAAOAAAAZHJzL2Uyb0RvYy54bWysU9uO2yAQfa/Uf0C8Z32pk02sOKvKTvqy&#10;7UbK9gMI4BgVAwISJ6r67x3Ipdn2parqBzwww+HMmZn507GX6MCtE1pVOHtIMeKKaibUrsJfX1ej&#10;KUbOE8WI1IpX+MQdflq8fzcfTMlz3WnJuEUAolw5mAp33psySRzteE/cgzZcgbPVticetnaXMEsG&#10;QO9lkqfpJBm0ZcZqyp2D0+bsxIuI37ac+pe2ddwjWWHg5uNq47oNa7KYk3JniekEvdAg/8CiJ0LB&#10;ozeohniC9lb8AdULarXTrX+guk902wrKYw6QTZb+ls2mI4bHXEAcZ24yuf8HS78c1hYJVuFiWqRp&#10;Pp7kGCnSQ6k23hKx6zyqtVIgpLboVwzoNhhXwvVarW3InB7Vxjxr+s0hpeuOqB2P/F9PBsCyoHTy&#10;5krYOAOvb4fPmkEM2XsdRTy2tg+QIA86xlqdbrXiR48oHGbTbJY/jjGiV19CyutFY53/xHWPglFh&#10;KVSQkZTk8Ox8IELKa0g4VnolpIytIBUaKjwb5+N4wWkpWHCGMGd321padCChmeIXswLPfZjVe8Ui&#10;WMcJW15sT4Q82/C4VAEPUgE6F+vcLd9n6Ww5XU6LUZFPlqMibZrRx1VdjCar7HHcfGjqusl+BGpZ&#10;UXaCMa4Cu2vnZsXfdcZlhs49d+vdmwzJW/SoF5C9/iPpWMtQvnMjbDU7re21xtCsMfgyWGEa7vdg&#10;34//4icAAAD//wMAUEsDBBQABgAIAAAAIQDKemEt3AAAAAcBAAAPAAAAZHJzL2Rvd25yZXYueG1s&#10;TI7BTsMwEETvSPyDtUhcKmo3FVEb4lRVaW5cKCCu23hJIuJ1GrttytdjuMBxNKM3L1+NthMnGnzr&#10;WMNsqkAQV860XGt4fSnvFiB8QDbYOSYNF/KwKq6vcsyMO/MznXahFhHCPkMNTQh9JqWvGrLop64n&#10;jt2HGyyGGIdamgHPEW47mSiVSostx4cGe9o0VH3ujlaDL9/oUH5Nqol6n9eOksPj0xa1vr0Z1w8g&#10;Ao3hbww/+lEdiui0d0c2XnQa5mqZxqmGRQIi9vfLdAZi/5tlkcv//sU3AAAA//8DAFBLAQItABQA&#10;BgAIAAAAIQC2gziS/gAAAOEBAAATAAAAAAAAAAAAAAAAAAAAAABbQ29udGVudF9UeXBlc10ueG1s&#10;UEsBAi0AFAAGAAgAAAAhADj9If/WAAAAlAEAAAsAAAAAAAAAAAAAAAAALwEAAF9yZWxzLy5yZWxz&#10;UEsBAi0AFAAGAAgAAAAhAN6fKLomAgAARgQAAA4AAAAAAAAAAAAAAAAALgIAAGRycy9lMm9Eb2Mu&#10;eG1sUEsBAi0AFAAGAAgAAAAhAMp6YS3cAAAABwEAAA8AAAAAAAAAAAAAAAAAgAQAAGRycy9kb3du&#10;cmV2LnhtbFBLBQYAAAAABAAEAPMAAACJBQAAAAA=&#10;"/>
            </w:pict>
          </mc:Fallback>
        </mc:AlternateContent>
      </w:r>
    </w:p>
    <w:p w:rsidR="00C0295A" w:rsidRPr="00CF5882" w:rsidRDefault="00C0295A" w:rsidP="000633F5">
      <w:pPr>
        <w:spacing w:line="276" w:lineRule="auto"/>
        <w:ind w:firstLine="567"/>
        <w:jc w:val="both"/>
        <w:rPr>
          <w:lang w:val="pt-BR"/>
        </w:rPr>
      </w:pPr>
      <w:r w:rsidRPr="00CF5882">
        <w:rPr>
          <w:lang w:val="pt-BR"/>
        </w:rPr>
        <w:t>Căn cứ Nghị quyết số 03/2024/NQ-HĐND ngày 29/3/2024 của Hội đồng nhân dân Thành phố quy định danh mục các khoản thu và mức thu, cơ chế quản lý thu chi đổi với các dịch vụ hỗ trợ hoạt động giáo dục, đào tạo tại cơ sở giáo dục mầm non, giáo dục phô thông công lập (không bao gồm các cơ sở giáo dục công lập chât lượng cao) của thành phố Hà Nội;</w:t>
      </w:r>
    </w:p>
    <w:p w:rsidR="00C0295A" w:rsidRPr="00CF5882" w:rsidRDefault="00C0295A" w:rsidP="000633F5">
      <w:pPr>
        <w:spacing w:line="276" w:lineRule="auto"/>
        <w:ind w:firstLine="567"/>
        <w:jc w:val="both"/>
        <w:rPr>
          <w:lang w:val="pt-BR"/>
        </w:rPr>
      </w:pPr>
      <w:r w:rsidRPr="00CF5882">
        <w:rPr>
          <w:lang w:val="pt-BR"/>
        </w:rPr>
        <w:t>Căn cứ công văn số 1320/UBND-KGVX ngày 04/5/2024 của UBND thành phố Hà Nội về việc triển khai thực hiện Nghị quyết số 03/2024/NQ-HĐND ngày 29/3/2024 của HĐND Thành phố;</w:t>
      </w:r>
    </w:p>
    <w:p w:rsidR="008966FD" w:rsidRDefault="00C84BFF" w:rsidP="000633F5">
      <w:pPr>
        <w:spacing w:line="276" w:lineRule="auto"/>
        <w:ind w:firstLine="567"/>
        <w:jc w:val="both"/>
        <w:rPr>
          <w:lang w:val="pt-BR" w:bidi="he-IL"/>
        </w:rPr>
      </w:pPr>
      <w:r>
        <w:rPr>
          <w:lang w:val="pt-BR" w:bidi="he-IL"/>
        </w:rPr>
        <w:t>Thực hiện Thông tư số 29</w:t>
      </w:r>
      <w:r w:rsidR="008966FD">
        <w:rPr>
          <w:lang w:val="pt-BR" w:bidi="he-IL"/>
        </w:rPr>
        <w:t xml:space="preserve">/2024/TT-BGDĐT ngày 30/12/2024 của Bộ Giáo dục và Đào tạo quy định về dạy thêm, học thêm </w:t>
      </w:r>
      <w:r w:rsidR="00C0295A">
        <w:rPr>
          <w:lang w:val="pt-BR" w:bidi="he-IL"/>
        </w:rPr>
        <w:t>có hiệu lực từ ngày 14/02/2025;</w:t>
      </w:r>
    </w:p>
    <w:p w:rsidR="00C0295A" w:rsidRPr="00CF5882" w:rsidRDefault="00C0295A" w:rsidP="000633F5">
      <w:pPr>
        <w:spacing w:line="276" w:lineRule="auto"/>
        <w:ind w:firstLine="567"/>
        <w:jc w:val="both"/>
        <w:rPr>
          <w:lang w:val="pt-BR"/>
        </w:rPr>
      </w:pPr>
      <w:r>
        <w:rPr>
          <w:lang w:val="pt-BR"/>
        </w:rPr>
        <w:t xml:space="preserve">Căn cứ công văn số </w:t>
      </w:r>
      <w:r w:rsidRPr="00CF5882">
        <w:rPr>
          <w:lang w:val="pt-BR"/>
        </w:rPr>
        <w:t>3</w:t>
      </w:r>
      <w:r>
        <w:rPr>
          <w:lang w:val="pt-BR"/>
        </w:rPr>
        <w:t>6</w:t>
      </w:r>
      <w:r w:rsidRPr="00CF5882">
        <w:rPr>
          <w:lang w:val="pt-BR"/>
        </w:rPr>
        <w:t>2/</w:t>
      </w:r>
      <w:r w:rsidR="00C84BFF">
        <w:rPr>
          <w:lang w:val="pt-BR"/>
        </w:rPr>
        <w:t>SG</w:t>
      </w:r>
      <w:r w:rsidRPr="00CF5882">
        <w:rPr>
          <w:lang w:val="pt-BR"/>
        </w:rPr>
        <w:t>D</w:t>
      </w:r>
      <w:r w:rsidR="00C84BFF">
        <w:rPr>
          <w:lang w:val="pt-BR"/>
        </w:rPr>
        <w:t>ĐT</w:t>
      </w:r>
      <w:r w:rsidRPr="00CF5882">
        <w:rPr>
          <w:lang w:val="pt-BR"/>
        </w:rPr>
        <w:t>-V</w:t>
      </w:r>
      <w:r w:rsidR="00C84BFF">
        <w:rPr>
          <w:lang w:val="pt-BR"/>
        </w:rPr>
        <w:t>P ngày 11</w:t>
      </w:r>
      <w:r w:rsidRPr="00CF5882">
        <w:rPr>
          <w:lang w:val="pt-BR"/>
        </w:rPr>
        <w:t>/</w:t>
      </w:r>
      <w:r w:rsidR="00C84BFF">
        <w:rPr>
          <w:lang w:val="pt-BR"/>
        </w:rPr>
        <w:t>02</w:t>
      </w:r>
      <w:r w:rsidRPr="00CF5882">
        <w:rPr>
          <w:lang w:val="pt-BR"/>
        </w:rPr>
        <w:t>/202</w:t>
      </w:r>
      <w:r w:rsidR="00C84BFF">
        <w:rPr>
          <w:lang w:val="pt-BR"/>
        </w:rPr>
        <w:t>5</w:t>
      </w:r>
      <w:r w:rsidRPr="00CF5882">
        <w:rPr>
          <w:lang w:val="pt-BR"/>
        </w:rPr>
        <w:t xml:space="preserve"> của </w:t>
      </w:r>
      <w:r w:rsidR="00C84BFF">
        <w:rPr>
          <w:lang w:val="pt-BR"/>
        </w:rPr>
        <w:t>Sở GD&amp;ĐT</w:t>
      </w:r>
      <w:r w:rsidRPr="00CF5882">
        <w:rPr>
          <w:lang w:val="pt-BR"/>
        </w:rPr>
        <w:t xml:space="preserve"> thành phố Hà Nội về việc triển khai thực hiện </w:t>
      </w:r>
      <w:r w:rsidR="00C84BFF">
        <w:rPr>
          <w:lang w:val="pt-BR" w:bidi="he-IL"/>
        </w:rPr>
        <w:t>Thông tư số 29/2024/TT-BGDĐT ngày 30/12/2024 của Bộ Giáo dục và Đào tạo</w:t>
      </w:r>
      <w:r w:rsidRPr="00CF5882">
        <w:rPr>
          <w:lang w:val="pt-BR"/>
        </w:rPr>
        <w:t>;</w:t>
      </w:r>
    </w:p>
    <w:p w:rsidR="008966FD" w:rsidRPr="008D1228" w:rsidRDefault="008966FD" w:rsidP="000633F5">
      <w:pPr>
        <w:keepNext/>
        <w:spacing w:line="276" w:lineRule="auto"/>
        <w:ind w:firstLine="720"/>
        <w:jc w:val="both"/>
        <w:outlineLvl w:val="0"/>
        <w:rPr>
          <w:lang w:val="pt-BR" w:bidi="he-IL"/>
        </w:rPr>
      </w:pPr>
      <w:r>
        <w:rPr>
          <w:lang w:val="pt-BR" w:bidi="he-IL"/>
        </w:rPr>
        <w:t xml:space="preserve">Trường Tiểu học Phú Thị điều chỉnh Kế hoạch </w:t>
      </w:r>
      <w:proofErr w:type="spellStart"/>
      <w:r w:rsidRPr="0043400E">
        <w:rPr>
          <w:color w:val="000000"/>
        </w:rPr>
        <w:t>giáo</w:t>
      </w:r>
      <w:proofErr w:type="spellEnd"/>
      <w:r w:rsidRPr="0043400E">
        <w:rPr>
          <w:color w:val="000000"/>
        </w:rPr>
        <w:t xml:space="preserve"> </w:t>
      </w:r>
      <w:proofErr w:type="spellStart"/>
      <w:r w:rsidRPr="0043400E">
        <w:rPr>
          <w:color w:val="000000"/>
        </w:rPr>
        <w:t>dục</w:t>
      </w:r>
      <w:proofErr w:type="spellEnd"/>
      <w:r w:rsidRPr="0043400E">
        <w:rPr>
          <w:color w:val="000000"/>
        </w:rPr>
        <w:t xml:space="preserve"> </w:t>
      </w:r>
      <w:proofErr w:type="spellStart"/>
      <w:r w:rsidRPr="0043400E">
        <w:rPr>
          <w:color w:val="000000"/>
        </w:rPr>
        <w:t>nhà</w:t>
      </w:r>
      <w:proofErr w:type="spellEnd"/>
      <w:r w:rsidRPr="0043400E">
        <w:rPr>
          <w:color w:val="000000"/>
        </w:rPr>
        <w:t xml:space="preserve"> </w:t>
      </w:r>
      <w:proofErr w:type="spellStart"/>
      <w:r w:rsidRPr="0043400E">
        <w:rPr>
          <w:color w:val="000000"/>
        </w:rPr>
        <w:t>trường</w:t>
      </w:r>
      <w:proofErr w:type="spellEnd"/>
      <w:r w:rsidRPr="0043400E">
        <w:rPr>
          <w:color w:val="000000"/>
        </w:rPr>
        <w:t xml:space="preserve"> </w:t>
      </w:r>
      <w:proofErr w:type="spellStart"/>
      <w:r w:rsidRPr="0043400E">
        <w:rPr>
          <w:color w:val="000000"/>
        </w:rPr>
        <w:t>và</w:t>
      </w:r>
      <w:proofErr w:type="spellEnd"/>
      <w:r w:rsidRPr="0043400E">
        <w:rPr>
          <w:color w:val="000000"/>
        </w:rPr>
        <w:t xml:space="preserve"> </w:t>
      </w:r>
      <w:proofErr w:type="spellStart"/>
      <w:r w:rsidRPr="0043400E">
        <w:rPr>
          <w:color w:val="000000"/>
        </w:rPr>
        <w:t>Kế</w:t>
      </w:r>
      <w:proofErr w:type="spellEnd"/>
      <w:r w:rsidRPr="0043400E">
        <w:rPr>
          <w:color w:val="000000"/>
        </w:rPr>
        <w:t xml:space="preserve"> </w:t>
      </w:r>
      <w:proofErr w:type="spellStart"/>
      <w:r w:rsidRPr="0043400E">
        <w:rPr>
          <w:color w:val="000000"/>
        </w:rPr>
        <w:t>hoạch</w:t>
      </w:r>
      <w:proofErr w:type="spellEnd"/>
      <w:r w:rsidRPr="0043400E">
        <w:rPr>
          <w:color w:val="000000"/>
        </w:rPr>
        <w:t xml:space="preserve"> </w:t>
      </w:r>
      <w:proofErr w:type="spellStart"/>
      <w:r w:rsidRPr="0043400E">
        <w:rPr>
          <w:color w:val="000000"/>
        </w:rPr>
        <w:t>tổ</w:t>
      </w:r>
      <w:proofErr w:type="spellEnd"/>
      <w:r w:rsidRPr="0043400E">
        <w:rPr>
          <w:color w:val="000000"/>
        </w:rPr>
        <w:t xml:space="preserve"> </w:t>
      </w:r>
      <w:proofErr w:type="spellStart"/>
      <w:r w:rsidRPr="0043400E">
        <w:rPr>
          <w:color w:val="000000"/>
        </w:rPr>
        <w:t>chức</w:t>
      </w:r>
      <w:proofErr w:type="spellEnd"/>
      <w:r w:rsidRPr="0043400E">
        <w:rPr>
          <w:color w:val="000000"/>
        </w:rPr>
        <w:t xml:space="preserve"> </w:t>
      </w:r>
      <w:proofErr w:type="spellStart"/>
      <w:r w:rsidRPr="0043400E">
        <w:rPr>
          <w:color w:val="000000"/>
        </w:rPr>
        <w:t>các</w:t>
      </w:r>
      <w:proofErr w:type="spellEnd"/>
      <w:r w:rsidRPr="0043400E">
        <w:rPr>
          <w:color w:val="000000"/>
        </w:rPr>
        <w:t xml:space="preserve"> </w:t>
      </w:r>
      <w:proofErr w:type="spellStart"/>
      <w:r w:rsidRPr="0043400E">
        <w:rPr>
          <w:color w:val="000000"/>
        </w:rPr>
        <w:t>hoạt</w:t>
      </w:r>
      <w:proofErr w:type="spellEnd"/>
      <w:r w:rsidRPr="0043400E">
        <w:rPr>
          <w:color w:val="000000"/>
        </w:rPr>
        <w:t xml:space="preserve"> </w:t>
      </w:r>
      <w:proofErr w:type="spellStart"/>
      <w:r w:rsidRPr="0043400E">
        <w:rPr>
          <w:color w:val="000000"/>
        </w:rPr>
        <w:t>động</w:t>
      </w:r>
      <w:proofErr w:type="spellEnd"/>
      <w:r w:rsidRPr="0043400E">
        <w:rPr>
          <w:color w:val="000000"/>
        </w:rPr>
        <w:t xml:space="preserve"> </w:t>
      </w:r>
      <w:proofErr w:type="spellStart"/>
      <w:r w:rsidRPr="0043400E">
        <w:rPr>
          <w:color w:val="000000"/>
        </w:rPr>
        <w:t>ngoài</w:t>
      </w:r>
      <w:proofErr w:type="spellEnd"/>
      <w:r w:rsidRPr="0043400E">
        <w:rPr>
          <w:color w:val="000000"/>
        </w:rPr>
        <w:t xml:space="preserve"> </w:t>
      </w:r>
      <w:proofErr w:type="spellStart"/>
      <w:r w:rsidRPr="0043400E">
        <w:rPr>
          <w:color w:val="000000"/>
        </w:rPr>
        <w:t>giờ</w:t>
      </w:r>
      <w:proofErr w:type="spellEnd"/>
      <w:r w:rsidRPr="0043400E">
        <w:rPr>
          <w:color w:val="000000"/>
        </w:rPr>
        <w:t xml:space="preserve"> </w:t>
      </w:r>
      <w:proofErr w:type="spellStart"/>
      <w:r w:rsidRPr="0043400E">
        <w:rPr>
          <w:color w:val="000000"/>
        </w:rPr>
        <w:t>chính</w:t>
      </w:r>
      <w:proofErr w:type="spellEnd"/>
      <w:r w:rsidRPr="0043400E">
        <w:rPr>
          <w:color w:val="000000"/>
        </w:rPr>
        <w:t xml:space="preserve"> </w:t>
      </w:r>
      <w:proofErr w:type="spellStart"/>
      <w:r w:rsidRPr="0043400E">
        <w:rPr>
          <w:color w:val="000000"/>
        </w:rPr>
        <w:t>khóa</w:t>
      </w:r>
      <w:proofErr w:type="spellEnd"/>
      <w:r>
        <w:rPr>
          <w:color w:val="000000"/>
        </w:rPr>
        <w:t xml:space="preserve"> </w:t>
      </w:r>
      <w:proofErr w:type="spellStart"/>
      <w:r>
        <w:rPr>
          <w:color w:val="000000"/>
        </w:rPr>
        <w:t>năm</w:t>
      </w:r>
      <w:proofErr w:type="spellEnd"/>
      <w:r>
        <w:rPr>
          <w:color w:val="000000"/>
        </w:rPr>
        <w:t xml:space="preserve"> </w:t>
      </w:r>
      <w:proofErr w:type="spellStart"/>
      <w:r>
        <w:rPr>
          <w:color w:val="000000"/>
        </w:rPr>
        <w:t>học</w:t>
      </w:r>
      <w:proofErr w:type="spellEnd"/>
      <w:r>
        <w:rPr>
          <w:color w:val="000000"/>
        </w:rPr>
        <w:t xml:space="preserve"> 2024-2025 </w:t>
      </w:r>
      <w:proofErr w:type="spellStart"/>
      <w:r>
        <w:rPr>
          <w:color w:val="000000"/>
        </w:rPr>
        <w:t>từ</w:t>
      </w:r>
      <w:proofErr w:type="spellEnd"/>
      <w:r>
        <w:rPr>
          <w:color w:val="000000"/>
        </w:rPr>
        <w:t xml:space="preserve"> </w:t>
      </w:r>
      <w:r w:rsidR="00C84BFF">
        <w:rPr>
          <w:lang w:val="pt-BR" w:bidi="he-IL"/>
        </w:rPr>
        <w:t>ngày 17</w:t>
      </w:r>
      <w:r w:rsidRPr="0043400E">
        <w:rPr>
          <w:lang w:val="pt-BR" w:bidi="he-IL"/>
        </w:rPr>
        <w:t>/02/2025</w:t>
      </w:r>
      <w:r w:rsidR="004F2079">
        <w:rPr>
          <w:lang w:val="pt-BR" w:bidi="he-IL"/>
        </w:rPr>
        <w:t xml:space="preserve"> để </w:t>
      </w:r>
      <w:r w:rsidR="00ED0034">
        <w:rPr>
          <w:lang w:val="pt-BR" w:bidi="he-IL"/>
        </w:rPr>
        <w:t xml:space="preserve">nghiêm túc </w:t>
      </w:r>
      <w:r w:rsidR="004F2079">
        <w:rPr>
          <w:lang w:val="pt-BR" w:bidi="he-IL"/>
        </w:rPr>
        <w:t xml:space="preserve">thực hiện </w:t>
      </w:r>
      <w:r w:rsidR="004F2079">
        <w:rPr>
          <w:bCs/>
          <w:lang w:val="pt-BR"/>
        </w:rPr>
        <w:t>Thông tư 29/2024-TT/BGDĐT</w:t>
      </w:r>
      <w:r w:rsidR="00ED0034">
        <w:rPr>
          <w:bCs/>
          <w:lang w:val="pt-BR"/>
        </w:rPr>
        <w:t xml:space="preserve"> của Bộ Giáo dục và Đào tạo</w:t>
      </w:r>
      <w:r w:rsidR="004F2079">
        <w:rPr>
          <w:bCs/>
          <w:lang w:val="pt-BR"/>
        </w:rPr>
        <w:t xml:space="preserve"> quy định về dạy thêm học thêm. </w:t>
      </w:r>
      <w:r w:rsidR="00846DF2">
        <w:rPr>
          <w:bCs/>
          <w:lang w:val="pt-BR"/>
        </w:rPr>
        <w:t>C</w:t>
      </w:r>
      <w:r w:rsidRPr="0043400E">
        <w:rPr>
          <w:lang w:val="pt-BR" w:bidi="he-IL"/>
        </w:rPr>
        <w:t>ụ thể như sau:</w:t>
      </w:r>
    </w:p>
    <w:p w:rsidR="009E5168" w:rsidRDefault="009E5168" w:rsidP="000633F5">
      <w:pPr>
        <w:spacing w:line="276" w:lineRule="auto"/>
        <w:ind w:firstLine="720"/>
        <w:jc w:val="both"/>
        <w:rPr>
          <w:b/>
          <w:lang w:val="pt-BR"/>
        </w:rPr>
      </w:pPr>
      <w:r>
        <w:rPr>
          <w:b/>
          <w:lang w:val="pt-BR"/>
        </w:rPr>
        <w:t>I. CÁC NỘI DUNG ĐIỀU CHỈNH</w:t>
      </w:r>
    </w:p>
    <w:p w:rsidR="008966FD" w:rsidRPr="008D1228" w:rsidRDefault="008966FD" w:rsidP="000633F5">
      <w:pPr>
        <w:spacing w:line="276" w:lineRule="auto"/>
        <w:ind w:firstLine="720"/>
        <w:jc w:val="both"/>
        <w:rPr>
          <w:b/>
          <w:lang w:val="pt-BR"/>
        </w:rPr>
      </w:pPr>
      <w:r w:rsidRPr="00585273">
        <w:rPr>
          <w:b/>
          <w:lang w:val="pt-BR"/>
        </w:rPr>
        <w:t>1.</w:t>
      </w:r>
      <w:r w:rsidRPr="00585273">
        <w:rPr>
          <w:bCs/>
          <w:lang w:val="pt-BR"/>
        </w:rPr>
        <w:t xml:space="preserve"> </w:t>
      </w:r>
      <w:r w:rsidR="008008AE">
        <w:rPr>
          <w:b/>
          <w:lang w:val="pt-BR"/>
        </w:rPr>
        <w:t>Kế hoạch giáo dục nhà trường</w:t>
      </w:r>
    </w:p>
    <w:p w:rsidR="00786323" w:rsidRPr="00CF5882" w:rsidRDefault="00C0295A" w:rsidP="000633F5">
      <w:pPr>
        <w:spacing w:line="276" w:lineRule="auto"/>
        <w:ind w:firstLine="720"/>
        <w:jc w:val="both"/>
        <w:rPr>
          <w:lang w:val="pt-BR"/>
        </w:rPr>
      </w:pPr>
      <w:r>
        <w:rPr>
          <w:lang w:val="pt-BR"/>
        </w:rPr>
        <w:t>+</w:t>
      </w:r>
      <w:r w:rsidR="00786323" w:rsidRPr="00CF5882">
        <w:rPr>
          <w:lang w:val="pt-BR"/>
        </w:rPr>
        <w:t xml:space="preserve"> Từ ngày 17/02/2025, nhà trường thực hiện giảng dạy và giáo dục theo CTGDPT 2018 với 32 tiết/tuần</w:t>
      </w:r>
      <w:r w:rsidR="00786323">
        <w:rPr>
          <w:lang w:val="pt-BR"/>
        </w:rPr>
        <w:t>.</w:t>
      </w:r>
      <w:r w:rsidR="00786323" w:rsidRPr="00CF5882">
        <w:rPr>
          <w:lang w:val="pt-BR"/>
        </w:rPr>
        <w:t xml:space="preserve"> </w:t>
      </w:r>
    </w:p>
    <w:p w:rsidR="008966FD" w:rsidRPr="008D1228" w:rsidRDefault="008966FD" w:rsidP="000633F5">
      <w:pPr>
        <w:spacing w:line="276" w:lineRule="auto"/>
        <w:ind w:firstLine="720"/>
        <w:jc w:val="both"/>
        <w:rPr>
          <w:bCs/>
          <w:i/>
          <w:iCs/>
          <w:lang w:val="pt-BR"/>
        </w:rPr>
      </w:pPr>
      <w:r>
        <w:rPr>
          <w:bCs/>
          <w:lang w:val="pt-BR"/>
        </w:rPr>
        <w:t xml:space="preserve">+ Dừng nội dung </w:t>
      </w:r>
      <w:r w:rsidR="007E72B0">
        <w:rPr>
          <w:bCs/>
          <w:lang w:val="pt-BR"/>
        </w:rPr>
        <w:t>3</w:t>
      </w:r>
      <w:r>
        <w:rPr>
          <w:bCs/>
          <w:lang w:val="pt-BR"/>
        </w:rPr>
        <w:t xml:space="preserve">: </w:t>
      </w:r>
      <w:r w:rsidR="007E72B0">
        <w:rPr>
          <w:bCs/>
          <w:lang w:val="pt-BR"/>
        </w:rPr>
        <w:t>Môn học tự chọn, liên kết (</w:t>
      </w:r>
      <w:r>
        <w:rPr>
          <w:bCs/>
          <w:lang w:val="pt-BR"/>
        </w:rPr>
        <w:t>Hoạt động ngoài giờ chính khóa</w:t>
      </w:r>
      <w:r w:rsidR="007E72B0">
        <w:rPr>
          <w:bCs/>
          <w:lang w:val="pt-BR"/>
        </w:rPr>
        <w:t>)</w:t>
      </w:r>
      <w:r>
        <w:rPr>
          <w:bCs/>
          <w:lang w:val="pt-BR"/>
        </w:rPr>
        <w:t xml:space="preserve"> ở Phụ lục 1.1. Phân phối thời lượng các môn học và hoạt động giáo dục. (</w:t>
      </w:r>
      <w:r w:rsidRPr="008D1228">
        <w:rPr>
          <w:bCs/>
          <w:i/>
          <w:iCs/>
          <w:lang w:val="pt-BR"/>
        </w:rPr>
        <w:t>Có phụ lục đính kèm)</w:t>
      </w:r>
      <w:r>
        <w:rPr>
          <w:bCs/>
          <w:i/>
          <w:iCs/>
          <w:lang w:val="pt-BR"/>
        </w:rPr>
        <w:t>.</w:t>
      </w:r>
    </w:p>
    <w:p w:rsidR="008966FD" w:rsidRPr="008D1228" w:rsidRDefault="007E72B0" w:rsidP="000633F5">
      <w:pPr>
        <w:spacing w:line="276" w:lineRule="auto"/>
        <w:ind w:firstLine="720"/>
        <w:jc w:val="both"/>
        <w:rPr>
          <w:bCs/>
          <w:i/>
          <w:iCs/>
          <w:lang w:val="pt-BR"/>
        </w:rPr>
      </w:pPr>
      <w:r>
        <w:rPr>
          <w:bCs/>
          <w:lang w:val="pt-BR"/>
        </w:rPr>
        <w:t>+ Dừng nội dung 5</w:t>
      </w:r>
      <w:r w:rsidR="008966FD">
        <w:rPr>
          <w:bCs/>
          <w:lang w:val="pt-BR"/>
        </w:rPr>
        <w:t>: Bồi dưỡng Toán</w:t>
      </w:r>
      <w:r>
        <w:rPr>
          <w:bCs/>
          <w:lang w:val="pt-BR"/>
        </w:rPr>
        <w:t xml:space="preserve"> </w:t>
      </w:r>
      <w:r w:rsidR="008966FD">
        <w:rPr>
          <w:bCs/>
          <w:lang w:val="pt-BR"/>
        </w:rPr>
        <w:t>- Tiếng Việt</w:t>
      </w:r>
      <w:r>
        <w:rPr>
          <w:bCs/>
          <w:lang w:val="pt-BR"/>
        </w:rPr>
        <w:t>, Âm nhạc, Mĩ thuật, Giáo dục thể chất</w:t>
      </w:r>
      <w:r w:rsidR="008966FD">
        <w:rPr>
          <w:bCs/>
          <w:lang w:val="pt-BR"/>
        </w:rPr>
        <w:t xml:space="preserve"> ở Phụ lục 1.3. Tổ chức hoạt động cho học sinh sau giờ học chính thức trong ngày, theo nhu cầu người học và trong thời gian bán trú tại trường. (</w:t>
      </w:r>
      <w:r w:rsidR="008966FD" w:rsidRPr="008D1228">
        <w:rPr>
          <w:bCs/>
          <w:i/>
          <w:iCs/>
          <w:lang w:val="pt-BR"/>
        </w:rPr>
        <w:t>Có phụ lục đính kèm)</w:t>
      </w:r>
      <w:r w:rsidR="008966FD">
        <w:rPr>
          <w:bCs/>
          <w:i/>
          <w:iCs/>
          <w:lang w:val="pt-BR"/>
        </w:rPr>
        <w:t>.</w:t>
      </w:r>
    </w:p>
    <w:p w:rsidR="008966FD" w:rsidRPr="008D1228" w:rsidRDefault="008966FD" w:rsidP="000633F5">
      <w:pPr>
        <w:spacing w:line="276" w:lineRule="auto"/>
        <w:ind w:firstLine="720"/>
        <w:jc w:val="both"/>
        <w:rPr>
          <w:bCs/>
          <w:i/>
          <w:iCs/>
          <w:lang w:val="pt-BR"/>
        </w:rPr>
      </w:pPr>
      <w:r>
        <w:rPr>
          <w:bCs/>
          <w:lang w:val="pt-BR"/>
        </w:rPr>
        <w:lastRenderedPageBreak/>
        <w:t>+</w:t>
      </w:r>
      <w:r w:rsidR="007E72B0">
        <w:rPr>
          <w:bCs/>
          <w:lang w:val="pt-BR"/>
        </w:rPr>
        <w:t xml:space="preserve"> Tạm dừng nội dung 3, 4</w:t>
      </w:r>
      <w:r>
        <w:rPr>
          <w:bCs/>
          <w:lang w:val="pt-BR"/>
        </w:rPr>
        <w:t>: Giáo dục Kỹ năng sống, giáo dục Dostem ở Phụ lục 1.3. Tổ chức hoạt động cho học sinh sau giờ học chính thức trong ngày, theo nhu cầu người học và trong thời gian bán trú tại trường. (</w:t>
      </w:r>
      <w:r w:rsidRPr="008D1228">
        <w:rPr>
          <w:bCs/>
          <w:i/>
          <w:iCs/>
          <w:lang w:val="pt-BR"/>
        </w:rPr>
        <w:t>Có phụ lục đính kèm)</w:t>
      </w:r>
      <w:r>
        <w:rPr>
          <w:bCs/>
          <w:i/>
          <w:iCs/>
          <w:lang w:val="pt-BR"/>
        </w:rPr>
        <w:t>.</w:t>
      </w:r>
    </w:p>
    <w:p w:rsidR="008966FD" w:rsidRDefault="008966FD" w:rsidP="000633F5">
      <w:pPr>
        <w:spacing w:line="276" w:lineRule="auto"/>
        <w:ind w:firstLine="720"/>
        <w:jc w:val="both"/>
        <w:rPr>
          <w:b/>
          <w:lang w:val="pt-BR"/>
        </w:rPr>
      </w:pPr>
      <w:r>
        <w:rPr>
          <w:b/>
          <w:lang w:val="pt-BR"/>
        </w:rPr>
        <w:t>2</w:t>
      </w:r>
      <w:r w:rsidRPr="00585273">
        <w:rPr>
          <w:b/>
          <w:lang w:val="pt-BR"/>
        </w:rPr>
        <w:t>.</w:t>
      </w:r>
      <w:r w:rsidRPr="00585273">
        <w:rPr>
          <w:bCs/>
          <w:lang w:val="pt-BR"/>
        </w:rPr>
        <w:t xml:space="preserve"> </w:t>
      </w:r>
      <w:r w:rsidRPr="008D1228">
        <w:rPr>
          <w:b/>
          <w:lang w:val="pt-BR"/>
        </w:rPr>
        <w:t xml:space="preserve">Kế hoạch </w:t>
      </w:r>
      <w:r>
        <w:rPr>
          <w:b/>
          <w:lang w:val="pt-BR"/>
        </w:rPr>
        <w:t>Tổ chức các hoạt động ngoài giờ học chính khóa</w:t>
      </w:r>
    </w:p>
    <w:p w:rsidR="008966FD" w:rsidRDefault="008966FD" w:rsidP="000633F5">
      <w:pPr>
        <w:spacing w:line="276" w:lineRule="auto"/>
        <w:ind w:firstLine="720"/>
        <w:jc w:val="both"/>
        <w:rPr>
          <w:bCs/>
          <w:i/>
          <w:iCs/>
          <w:lang w:val="pt-BR"/>
        </w:rPr>
      </w:pPr>
      <w:r w:rsidRPr="008D1228">
        <w:rPr>
          <w:bCs/>
          <w:lang w:val="pt-BR"/>
        </w:rPr>
        <w:t xml:space="preserve">+ Tạm dừng nội dung </w:t>
      </w:r>
      <w:r w:rsidR="007E72B0">
        <w:rPr>
          <w:bCs/>
          <w:lang w:val="pt-BR"/>
        </w:rPr>
        <w:t>1.</w:t>
      </w:r>
      <w:r w:rsidRPr="008D1228">
        <w:rPr>
          <w:bCs/>
          <w:lang w:val="pt-BR"/>
        </w:rPr>
        <w:t>2.1</w:t>
      </w:r>
      <w:r>
        <w:rPr>
          <w:bCs/>
          <w:lang w:val="pt-BR"/>
        </w:rPr>
        <w:t>.</w:t>
      </w:r>
      <w:r w:rsidRPr="008D1228">
        <w:rPr>
          <w:bCs/>
          <w:lang w:val="pt-BR"/>
        </w:rPr>
        <w:t xml:space="preserve"> Giáo dục kỹ năng sống cho học sinh </w:t>
      </w:r>
      <w:r w:rsidR="007E72B0">
        <w:rPr>
          <w:bCs/>
          <w:lang w:val="pt-BR"/>
        </w:rPr>
        <w:t>khối</w:t>
      </w:r>
      <w:r w:rsidRPr="008D1228">
        <w:rPr>
          <w:bCs/>
          <w:lang w:val="pt-BR"/>
        </w:rPr>
        <w:t xml:space="preserve"> 1,2</w:t>
      </w:r>
      <w:r>
        <w:rPr>
          <w:bCs/>
          <w:lang w:val="pt-BR"/>
        </w:rPr>
        <w:t>,3</w:t>
      </w:r>
      <w:r w:rsidRPr="008D1228">
        <w:rPr>
          <w:bCs/>
          <w:lang w:val="pt-BR"/>
        </w:rPr>
        <w:t xml:space="preserve"> </w:t>
      </w:r>
      <w:r w:rsidRPr="008D1228">
        <w:rPr>
          <w:bCs/>
          <w:i/>
          <w:iCs/>
          <w:lang w:val="pt-BR"/>
        </w:rPr>
        <w:t xml:space="preserve">(trang </w:t>
      </w:r>
      <w:r w:rsidR="007E72B0">
        <w:rPr>
          <w:bCs/>
          <w:i/>
          <w:iCs/>
          <w:lang w:val="pt-BR"/>
        </w:rPr>
        <w:t>3</w:t>
      </w:r>
      <w:r w:rsidRPr="008D1228">
        <w:rPr>
          <w:bCs/>
          <w:i/>
          <w:iCs/>
          <w:lang w:val="pt-BR"/>
        </w:rPr>
        <w:t>)</w:t>
      </w:r>
      <w:r>
        <w:rPr>
          <w:bCs/>
          <w:i/>
          <w:iCs/>
          <w:lang w:val="pt-BR"/>
        </w:rPr>
        <w:t>.</w:t>
      </w:r>
    </w:p>
    <w:p w:rsidR="008966FD" w:rsidRPr="008D1228" w:rsidRDefault="008966FD" w:rsidP="000633F5">
      <w:pPr>
        <w:spacing w:line="276" w:lineRule="auto"/>
        <w:ind w:firstLine="720"/>
        <w:jc w:val="both"/>
        <w:rPr>
          <w:bCs/>
          <w:i/>
          <w:iCs/>
          <w:lang w:val="pt-BR"/>
        </w:rPr>
      </w:pPr>
      <w:r w:rsidRPr="008D1228">
        <w:rPr>
          <w:bCs/>
          <w:lang w:val="pt-BR"/>
        </w:rPr>
        <w:t xml:space="preserve">+ Tạm dừng nội dung </w:t>
      </w:r>
      <w:r w:rsidR="007E72B0">
        <w:rPr>
          <w:bCs/>
          <w:lang w:val="pt-BR"/>
        </w:rPr>
        <w:t>1.</w:t>
      </w:r>
      <w:r w:rsidRPr="008D1228">
        <w:rPr>
          <w:bCs/>
          <w:lang w:val="pt-BR"/>
        </w:rPr>
        <w:t>2.</w:t>
      </w:r>
      <w:r>
        <w:rPr>
          <w:bCs/>
          <w:lang w:val="pt-BR"/>
        </w:rPr>
        <w:t>2.</w:t>
      </w:r>
      <w:r w:rsidRPr="008D1228">
        <w:rPr>
          <w:bCs/>
          <w:lang w:val="pt-BR"/>
        </w:rPr>
        <w:t xml:space="preserve"> Giáo dục </w:t>
      </w:r>
      <w:r>
        <w:rPr>
          <w:bCs/>
          <w:lang w:val="pt-BR"/>
        </w:rPr>
        <w:t>Dostem</w:t>
      </w:r>
      <w:r w:rsidRPr="008D1228">
        <w:rPr>
          <w:bCs/>
          <w:lang w:val="pt-BR"/>
        </w:rPr>
        <w:t xml:space="preserve"> cho học sinh </w:t>
      </w:r>
      <w:r w:rsidR="007E72B0">
        <w:rPr>
          <w:bCs/>
          <w:lang w:val="pt-BR"/>
        </w:rPr>
        <w:t>khối</w:t>
      </w:r>
      <w:r w:rsidRPr="008D1228">
        <w:rPr>
          <w:bCs/>
          <w:lang w:val="pt-BR"/>
        </w:rPr>
        <w:t xml:space="preserve"> </w:t>
      </w:r>
      <w:r>
        <w:rPr>
          <w:bCs/>
          <w:lang w:val="pt-BR"/>
        </w:rPr>
        <w:t>4, 5</w:t>
      </w:r>
      <w:r w:rsidRPr="008D1228">
        <w:rPr>
          <w:bCs/>
          <w:lang w:val="pt-BR"/>
        </w:rPr>
        <w:t xml:space="preserve"> </w:t>
      </w:r>
      <w:r w:rsidRPr="008D1228">
        <w:rPr>
          <w:bCs/>
          <w:i/>
          <w:iCs/>
          <w:lang w:val="pt-BR"/>
        </w:rPr>
        <w:t xml:space="preserve">(trang </w:t>
      </w:r>
      <w:r>
        <w:rPr>
          <w:bCs/>
          <w:i/>
          <w:iCs/>
          <w:lang w:val="pt-BR"/>
        </w:rPr>
        <w:t>4</w:t>
      </w:r>
      <w:r w:rsidRPr="008D1228">
        <w:rPr>
          <w:bCs/>
          <w:i/>
          <w:iCs/>
          <w:lang w:val="pt-BR"/>
        </w:rPr>
        <w:t>)</w:t>
      </w:r>
    </w:p>
    <w:p w:rsidR="008966FD" w:rsidRDefault="008966FD" w:rsidP="000633F5">
      <w:pPr>
        <w:spacing w:line="276" w:lineRule="auto"/>
        <w:ind w:firstLine="720"/>
        <w:jc w:val="both"/>
        <w:rPr>
          <w:bCs/>
          <w:i/>
          <w:iCs/>
          <w:lang w:val="pt-BR"/>
        </w:rPr>
      </w:pPr>
      <w:r w:rsidRPr="008008AE">
        <w:rPr>
          <w:lang w:val="pt-BR"/>
        </w:rPr>
        <w:t>+</w:t>
      </w:r>
      <w:r>
        <w:rPr>
          <w:b/>
          <w:lang w:val="pt-BR"/>
        </w:rPr>
        <w:t xml:space="preserve"> </w:t>
      </w:r>
      <w:r w:rsidRPr="008D1228">
        <w:rPr>
          <w:bCs/>
          <w:lang w:val="pt-BR"/>
        </w:rPr>
        <w:t xml:space="preserve">Dừng </w:t>
      </w:r>
      <w:r>
        <w:rPr>
          <w:bCs/>
          <w:lang w:val="pt-BR"/>
        </w:rPr>
        <w:t xml:space="preserve">nội dung </w:t>
      </w:r>
      <w:r w:rsidR="007E72B0">
        <w:rPr>
          <w:bCs/>
          <w:lang w:val="pt-BR"/>
        </w:rPr>
        <w:t>1.</w:t>
      </w:r>
      <w:r>
        <w:rPr>
          <w:bCs/>
          <w:lang w:val="pt-BR"/>
        </w:rPr>
        <w:t xml:space="preserve">2.3. Bổ sung  kiến thức các môn văn hóa ngoài giờ chính khóa cho học sinh </w:t>
      </w:r>
      <w:r>
        <w:rPr>
          <w:bCs/>
          <w:i/>
          <w:iCs/>
          <w:lang w:val="pt-BR"/>
        </w:rPr>
        <w:t>(</w:t>
      </w:r>
      <w:r w:rsidRPr="008D1228">
        <w:rPr>
          <w:bCs/>
          <w:i/>
          <w:iCs/>
          <w:lang w:val="pt-BR"/>
        </w:rPr>
        <w:t xml:space="preserve">trang </w:t>
      </w:r>
      <w:r w:rsidR="007E72B0">
        <w:rPr>
          <w:bCs/>
          <w:i/>
          <w:iCs/>
          <w:lang w:val="pt-BR"/>
        </w:rPr>
        <w:t>5</w:t>
      </w:r>
      <w:r w:rsidRPr="008D1228">
        <w:rPr>
          <w:bCs/>
          <w:i/>
          <w:iCs/>
          <w:lang w:val="pt-BR"/>
        </w:rPr>
        <w:t>)</w:t>
      </w:r>
      <w:r>
        <w:rPr>
          <w:bCs/>
          <w:i/>
          <w:iCs/>
          <w:lang w:val="pt-BR"/>
        </w:rPr>
        <w:t>.</w:t>
      </w:r>
    </w:p>
    <w:p w:rsidR="006E4613" w:rsidRDefault="00786323" w:rsidP="000633F5">
      <w:pPr>
        <w:spacing w:line="276" w:lineRule="auto"/>
        <w:ind w:firstLine="720"/>
        <w:jc w:val="both"/>
        <w:rPr>
          <w:bCs/>
          <w:i/>
          <w:iCs/>
          <w:lang w:val="pt-BR"/>
        </w:rPr>
      </w:pPr>
      <w:r w:rsidRPr="00786323">
        <w:rPr>
          <w:bCs/>
          <w:iCs/>
          <w:lang w:val="pt-BR"/>
        </w:rPr>
        <w:t>+</w:t>
      </w:r>
      <w:r>
        <w:rPr>
          <w:bCs/>
          <w:i/>
          <w:iCs/>
          <w:lang w:val="pt-BR"/>
        </w:rPr>
        <w:t xml:space="preserve"> </w:t>
      </w:r>
      <w:r w:rsidRPr="00CF5882">
        <w:rPr>
          <w:lang w:val="pt-BR"/>
        </w:rPr>
        <w:t xml:space="preserve">Từ ngày 17/02/2025, nhà trường </w:t>
      </w:r>
      <w:r>
        <w:rPr>
          <w:bCs/>
          <w:iCs/>
          <w:lang w:val="pt-BR"/>
        </w:rPr>
        <w:t xml:space="preserve">tăng thêm </w:t>
      </w:r>
      <w:r w:rsidR="00A55F97" w:rsidRPr="00CF5882">
        <w:rPr>
          <w:lang w:val="pt-BR"/>
        </w:rPr>
        <w:t xml:space="preserve">thời lượng trông giữ cuối buổi </w:t>
      </w:r>
      <w:r w:rsidR="00A55F97">
        <w:rPr>
          <w:lang w:val="pt-BR"/>
        </w:rPr>
        <w:t>học 01 buổi/tuần</w:t>
      </w:r>
      <w:r w:rsidR="00A55F97" w:rsidRPr="00CF5882">
        <w:rPr>
          <w:lang w:val="pt-BR"/>
        </w:rPr>
        <w:t xml:space="preserve"> (Tổng 05 buổi/tuần)</w:t>
      </w:r>
      <w:r w:rsidR="00A55F97">
        <w:rPr>
          <w:lang w:val="pt-BR"/>
        </w:rPr>
        <w:t>;</w:t>
      </w:r>
      <w:r>
        <w:rPr>
          <w:bCs/>
          <w:iCs/>
          <w:lang w:val="pt-BR"/>
        </w:rPr>
        <w:t xml:space="preserve"> </w:t>
      </w:r>
      <w:r w:rsidRPr="00CF5882">
        <w:rPr>
          <w:lang w:val="pt-BR"/>
        </w:rPr>
        <w:t>thực hiện trông giữ cuối giờ học vào các buổi chiều thứ 2,3,4,5,6 (mỗi buổi 40 phút).</w:t>
      </w:r>
      <w:r w:rsidR="006E4613">
        <w:rPr>
          <w:lang w:val="pt-BR"/>
        </w:rPr>
        <w:t xml:space="preserve"> </w:t>
      </w:r>
      <w:r w:rsidR="006E4613">
        <w:rPr>
          <w:bCs/>
          <w:lang w:val="pt-BR"/>
        </w:rPr>
        <w:t>(</w:t>
      </w:r>
      <w:r w:rsidR="006E4613" w:rsidRPr="008D1228">
        <w:rPr>
          <w:bCs/>
          <w:i/>
          <w:iCs/>
          <w:lang w:val="pt-BR"/>
        </w:rPr>
        <w:t>Có phụ lục đính kèm)</w:t>
      </w:r>
      <w:r w:rsidR="006E4613">
        <w:rPr>
          <w:bCs/>
          <w:i/>
          <w:iCs/>
          <w:lang w:val="pt-BR"/>
        </w:rPr>
        <w:t>.</w:t>
      </w:r>
    </w:p>
    <w:p w:rsidR="009E5168" w:rsidRPr="00D242A0" w:rsidRDefault="009E5168" w:rsidP="000633F5">
      <w:pPr>
        <w:spacing w:line="276" w:lineRule="auto"/>
        <w:ind w:firstLine="720"/>
        <w:jc w:val="both"/>
        <w:rPr>
          <w:b/>
          <w:bCs/>
          <w:iCs/>
          <w:lang w:val="pt-BR"/>
        </w:rPr>
      </w:pPr>
      <w:r w:rsidRPr="00D242A0">
        <w:rPr>
          <w:b/>
          <w:bCs/>
          <w:iCs/>
          <w:lang w:val="pt-BR"/>
        </w:rPr>
        <w:t>II. THỜI GIAN THỰC HIỆN</w:t>
      </w:r>
    </w:p>
    <w:p w:rsidR="009E5168" w:rsidRDefault="009E5168" w:rsidP="000633F5">
      <w:pPr>
        <w:spacing w:line="276" w:lineRule="auto"/>
        <w:ind w:firstLine="720"/>
        <w:jc w:val="both"/>
        <w:rPr>
          <w:bCs/>
          <w:iCs/>
          <w:lang w:val="pt-BR"/>
        </w:rPr>
      </w:pPr>
      <w:r>
        <w:rPr>
          <w:bCs/>
          <w:iCs/>
          <w:lang w:val="pt-BR"/>
        </w:rPr>
        <w:t>Thực hiện các nội dung điều chỉnh bắt đầu từ ngày 17/02/2025 đến hết năm học 2024-2025.</w:t>
      </w:r>
      <w:r w:rsidR="00007EE4">
        <w:rPr>
          <w:bCs/>
          <w:iCs/>
          <w:lang w:val="pt-BR"/>
        </w:rPr>
        <w:t xml:space="preserve"> (Đến khi có hướng dẫn mới của các cấp)</w:t>
      </w:r>
    </w:p>
    <w:p w:rsidR="009E5168" w:rsidRPr="00D242A0" w:rsidRDefault="009E5168" w:rsidP="000633F5">
      <w:pPr>
        <w:spacing w:line="276" w:lineRule="auto"/>
        <w:ind w:firstLine="720"/>
        <w:jc w:val="both"/>
        <w:rPr>
          <w:b/>
          <w:bCs/>
          <w:iCs/>
          <w:lang w:val="pt-BR"/>
        </w:rPr>
      </w:pPr>
      <w:r w:rsidRPr="00D242A0">
        <w:rPr>
          <w:b/>
          <w:bCs/>
          <w:iCs/>
          <w:lang w:val="pt-BR"/>
        </w:rPr>
        <w:t>III. TỔ CHỨC THỰC HIỆN</w:t>
      </w:r>
    </w:p>
    <w:p w:rsidR="009E5168" w:rsidRPr="009E5168" w:rsidRDefault="009E5168" w:rsidP="000633F5">
      <w:pPr>
        <w:spacing w:line="276" w:lineRule="auto"/>
        <w:ind w:firstLine="720"/>
        <w:jc w:val="both"/>
        <w:rPr>
          <w:b/>
        </w:rPr>
      </w:pPr>
      <w:r>
        <w:rPr>
          <w:b/>
        </w:rPr>
        <w:t xml:space="preserve">1. Ban </w:t>
      </w:r>
      <w:proofErr w:type="spellStart"/>
      <w:r>
        <w:rPr>
          <w:b/>
        </w:rPr>
        <w:t>giám</w:t>
      </w:r>
      <w:proofErr w:type="spellEnd"/>
      <w:r>
        <w:rPr>
          <w:b/>
        </w:rPr>
        <w:t xml:space="preserve"> </w:t>
      </w:r>
      <w:proofErr w:type="spellStart"/>
      <w:r>
        <w:rPr>
          <w:b/>
        </w:rPr>
        <w:t>hiệu</w:t>
      </w:r>
      <w:proofErr w:type="spellEnd"/>
      <w:r>
        <w:rPr>
          <w:b/>
        </w:rPr>
        <w:t xml:space="preserve"> </w:t>
      </w:r>
      <w:proofErr w:type="spellStart"/>
      <w:r>
        <w:rPr>
          <w:b/>
        </w:rPr>
        <w:t>nhà</w:t>
      </w:r>
      <w:proofErr w:type="spellEnd"/>
      <w:r>
        <w:rPr>
          <w:b/>
        </w:rPr>
        <w:t xml:space="preserve"> </w:t>
      </w:r>
      <w:proofErr w:type="spellStart"/>
      <w:r>
        <w:rPr>
          <w:b/>
        </w:rPr>
        <w:t>trường</w:t>
      </w:r>
      <w:proofErr w:type="spellEnd"/>
    </w:p>
    <w:p w:rsidR="009E5168" w:rsidRDefault="009E5168" w:rsidP="000633F5">
      <w:pPr>
        <w:spacing w:line="276" w:lineRule="auto"/>
        <w:ind w:firstLine="720"/>
        <w:jc w:val="both"/>
      </w:pPr>
      <w:r>
        <w:t xml:space="preserve">- </w:t>
      </w:r>
      <w:proofErr w:type="spellStart"/>
      <w:r>
        <w:t>Nghiên</w:t>
      </w:r>
      <w:proofErr w:type="spellEnd"/>
      <w:r>
        <w:t xml:space="preserve"> </w:t>
      </w:r>
      <w:proofErr w:type="spellStart"/>
      <w:r>
        <w:t>cứu</w:t>
      </w:r>
      <w:proofErr w:type="spellEnd"/>
      <w:r>
        <w:t xml:space="preserve"> </w:t>
      </w:r>
      <w:proofErr w:type="spellStart"/>
      <w:r>
        <w:t>các</w:t>
      </w:r>
      <w:proofErr w:type="spellEnd"/>
      <w:r>
        <w:t xml:space="preserve"> </w:t>
      </w:r>
      <w:proofErr w:type="spellStart"/>
      <w:r>
        <w:t>văn</w:t>
      </w:r>
      <w:proofErr w:type="spellEnd"/>
      <w:r>
        <w:t xml:space="preserve"> </w:t>
      </w:r>
      <w:proofErr w:type="spellStart"/>
      <w:r>
        <w:t>bản</w:t>
      </w:r>
      <w:proofErr w:type="spellEnd"/>
      <w:r>
        <w:t xml:space="preserve"> </w:t>
      </w:r>
      <w:proofErr w:type="spellStart"/>
      <w:r>
        <w:t>chỉ</w:t>
      </w:r>
      <w:proofErr w:type="spellEnd"/>
      <w:r>
        <w:t xml:space="preserve"> </w:t>
      </w:r>
      <w:proofErr w:type="spellStart"/>
      <w:r>
        <w:t>đạo</w:t>
      </w:r>
      <w:proofErr w:type="spellEnd"/>
      <w:r>
        <w:t xml:space="preserve">, </w:t>
      </w:r>
      <w:proofErr w:type="spellStart"/>
      <w:r>
        <w:t>báo</w:t>
      </w:r>
      <w:proofErr w:type="spellEnd"/>
      <w:r>
        <w:t xml:space="preserve"> </w:t>
      </w:r>
      <w:proofErr w:type="spellStart"/>
      <w:r>
        <w:t>cáo</w:t>
      </w:r>
      <w:proofErr w:type="spellEnd"/>
      <w:r>
        <w:t xml:space="preserve"> </w:t>
      </w:r>
      <w:proofErr w:type="spellStart"/>
      <w:r>
        <w:t>việc</w:t>
      </w:r>
      <w:proofErr w:type="spellEnd"/>
      <w:r>
        <w:t xml:space="preserve"> </w:t>
      </w:r>
      <w:proofErr w:type="spellStart"/>
      <w:r>
        <w:t>thực</w:t>
      </w:r>
      <w:proofErr w:type="spellEnd"/>
      <w:r>
        <w:t xml:space="preserve"> </w:t>
      </w:r>
      <w:proofErr w:type="spellStart"/>
      <w:r>
        <w:t>hiện</w:t>
      </w:r>
      <w:proofErr w:type="spellEnd"/>
      <w:r>
        <w:t xml:space="preserve"> </w:t>
      </w:r>
      <w:proofErr w:type="spellStart"/>
      <w:proofErr w:type="gramStart"/>
      <w:r>
        <w:t>theo</w:t>
      </w:r>
      <w:proofErr w:type="spellEnd"/>
      <w:proofErr w:type="gramEnd"/>
      <w:r>
        <w:t xml:space="preserve"> </w:t>
      </w:r>
      <w:proofErr w:type="spellStart"/>
      <w:r>
        <w:t>chỉ</w:t>
      </w:r>
      <w:proofErr w:type="spellEnd"/>
      <w:r>
        <w:t xml:space="preserve"> </w:t>
      </w:r>
      <w:proofErr w:type="spellStart"/>
      <w:r>
        <w:t>đạo</w:t>
      </w:r>
      <w:proofErr w:type="spellEnd"/>
      <w:r>
        <w:t xml:space="preserve"> </w:t>
      </w:r>
      <w:proofErr w:type="spellStart"/>
      <w:r>
        <w:t>của</w:t>
      </w:r>
      <w:proofErr w:type="spellEnd"/>
      <w:r>
        <w:t xml:space="preserve"> </w:t>
      </w:r>
      <w:proofErr w:type="spellStart"/>
      <w:r>
        <w:t>các</w:t>
      </w:r>
      <w:proofErr w:type="spellEnd"/>
      <w:r>
        <w:t xml:space="preserve"> </w:t>
      </w:r>
      <w:proofErr w:type="spellStart"/>
      <w:r>
        <w:t>cấp</w:t>
      </w:r>
      <w:proofErr w:type="spellEnd"/>
      <w:r>
        <w:t>.</w:t>
      </w:r>
    </w:p>
    <w:p w:rsidR="009E5168" w:rsidRDefault="009E5168" w:rsidP="000633F5">
      <w:pPr>
        <w:spacing w:line="276" w:lineRule="auto"/>
        <w:ind w:firstLine="720"/>
        <w:jc w:val="both"/>
      </w:pPr>
      <w:r>
        <w:t xml:space="preserve">- </w:t>
      </w:r>
      <w:proofErr w:type="spellStart"/>
      <w:r>
        <w:t>Xây</w:t>
      </w:r>
      <w:proofErr w:type="spellEnd"/>
      <w:r>
        <w:t xml:space="preserve"> </w:t>
      </w:r>
      <w:proofErr w:type="spellStart"/>
      <w:r>
        <w:t>dựng</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điều</w:t>
      </w:r>
      <w:proofErr w:type="spellEnd"/>
      <w:r>
        <w:t xml:space="preserve"> </w:t>
      </w:r>
      <w:proofErr w:type="spellStart"/>
      <w:r>
        <w:t>chỉnh</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nhà</w:t>
      </w:r>
      <w:proofErr w:type="spellEnd"/>
      <w:r>
        <w:t xml:space="preserve"> </w:t>
      </w:r>
      <w:proofErr w:type="spellStart"/>
      <w:r>
        <w:t>trường</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ngoài</w:t>
      </w:r>
      <w:proofErr w:type="spellEnd"/>
      <w:r>
        <w:t xml:space="preserve"> </w:t>
      </w:r>
      <w:proofErr w:type="spellStart"/>
      <w:r>
        <w:t>giờ</w:t>
      </w:r>
      <w:proofErr w:type="spellEnd"/>
      <w:r>
        <w:t xml:space="preserve"> </w:t>
      </w:r>
      <w:proofErr w:type="spellStart"/>
      <w:r>
        <w:t>chính</w:t>
      </w:r>
      <w:proofErr w:type="spellEnd"/>
      <w:r>
        <w:t xml:space="preserve"> </w:t>
      </w:r>
      <w:proofErr w:type="spellStart"/>
      <w:r>
        <w:t>khoá</w:t>
      </w:r>
      <w:proofErr w:type="spellEnd"/>
      <w:r>
        <w:t>.</w:t>
      </w:r>
    </w:p>
    <w:p w:rsidR="009E5168" w:rsidRDefault="009E5168" w:rsidP="000633F5">
      <w:pPr>
        <w:spacing w:line="276" w:lineRule="auto"/>
        <w:ind w:firstLine="720"/>
        <w:jc w:val="both"/>
      </w:pPr>
      <w:r>
        <w:t xml:space="preserve">- </w:t>
      </w:r>
      <w:proofErr w:type="spellStart"/>
      <w:r>
        <w:t>Chỉ</w:t>
      </w:r>
      <w:proofErr w:type="spellEnd"/>
      <w:r>
        <w:t xml:space="preserve"> </w:t>
      </w:r>
      <w:proofErr w:type="spellStart"/>
      <w:r>
        <w:t>đạo</w:t>
      </w:r>
      <w:proofErr w:type="spellEnd"/>
      <w:r>
        <w:t xml:space="preserve"> </w:t>
      </w:r>
      <w:proofErr w:type="spellStart"/>
      <w:r>
        <w:t>các</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các</w:t>
      </w:r>
      <w:proofErr w:type="spellEnd"/>
      <w:r>
        <w:t xml:space="preserve"> </w:t>
      </w:r>
      <w:proofErr w:type="spellStart"/>
      <w:r>
        <w:t>tổ</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và</w:t>
      </w:r>
      <w:proofErr w:type="spellEnd"/>
      <w:r>
        <w:t xml:space="preserve"> </w:t>
      </w:r>
      <w:proofErr w:type="spellStart"/>
      <w:r>
        <w:t>học</w:t>
      </w:r>
      <w:proofErr w:type="spellEnd"/>
      <w:r>
        <w:t xml:space="preserve"> </w:t>
      </w:r>
      <w:proofErr w:type="spellStart"/>
      <w:r>
        <w:t>sinh</w:t>
      </w:r>
      <w:proofErr w:type="spellEnd"/>
      <w:r>
        <w:t xml:space="preserve"> </w:t>
      </w:r>
      <w:proofErr w:type="spellStart"/>
      <w:r>
        <w:t>thực</w:t>
      </w:r>
      <w:proofErr w:type="spellEnd"/>
      <w:r>
        <w:t xml:space="preserve"> </w:t>
      </w:r>
      <w:proofErr w:type="spellStart"/>
      <w:r>
        <w:t>hiện</w:t>
      </w:r>
      <w:proofErr w:type="spellEnd"/>
      <w:r>
        <w:t xml:space="preserve"> </w:t>
      </w:r>
      <w:proofErr w:type="spellStart"/>
      <w:proofErr w:type="gramStart"/>
      <w:r>
        <w:t>theo</w:t>
      </w:r>
      <w:proofErr w:type="spellEnd"/>
      <w:proofErr w:type="gramEnd"/>
      <w:r>
        <w:t xml:space="preserve"> </w:t>
      </w:r>
      <w:proofErr w:type="spellStart"/>
      <w:r>
        <w:t>kế</w:t>
      </w:r>
      <w:proofErr w:type="spellEnd"/>
      <w:r>
        <w:t xml:space="preserve"> </w:t>
      </w:r>
      <w:proofErr w:type="spellStart"/>
      <w:r>
        <w:t>hoạch</w:t>
      </w:r>
      <w:proofErr w:type="spellEnd"/>
      <w:r>
        <w:t>.</w:t>
      </w:r>
    </w:p>
    <w:p w:rsidR="009E5168" w:rsidRDefault="009E5168" w:rsidP="000633F5">
      <w:pPr>
        <w:spacing w:line="276" w:lineRule="auto"/>
        <w:ind w:firstLine="720"/>
        <w:jc w:val="both"/>
        <w:rPr>
          <w:b/>
        </w:rPr>
      </w:pPr>
      <w:r>
        <w:t xml:space="preserve"> </w:t>
      </w:r>
      <w:r>
        <w:rPr>
          <w:b/>
        </w:rPr>
        <w:t xml:space="preserve">2. </w:t>
      </w:r>
      <w:proofErr w:type="spellStart"/>
      <w:r>
        <w:rPr>
          <w:b/>
        </w:rPr>
        <w:t>Giáo</w:t>
      </w:r>
      <w:proofErr w:type="spellEnd"/>
      <w:r>
        <w:rPr>
          <w:b/>
        </w:rPr>
        <w:t xml:space="preserve"> </w:t>
      </w:r>
      <w:proofErr w:type="spellStart"/>
      <w:r>
        <w:rPr>
          <w:b/>
        </w:rPr>
        <w:t>viên</w:t>
      </w:r>
      <w:proofErr w:type="spellEnd"/>
      <w:r>
        <w:rPr>
          <w:b/>
        </w:rPr>
        <w:t xml:space="preserve"> </w:t>
      </w:r>
      <w:proofErr w:type="spellStart"/>
      <w:r>
        <w:rPr>
          <w:b/>
        </w:rPr>
        <w:t>giảng</w:t>
      </w:r>
      <w:proofErr w:type="spellEnd"/>
      <w:r>
        <w:rPr>
          <w:b/>
        </w:rPr>
        <w:t xml:space="preserve"> </w:t>
      </w:r>
      <w:proofErr w:type="spellStart"/>
      <w:r>
        <w:rPr>
          <w:b/>
        </w:rPr>
        <w:t>dạy</w:t>
      </w:r>
      <w:proofErr w:type="spellEnd"/>
    </w:p>
    <w:p w:rsidR="009E5168" w:rsidRPr="00503E39" w:rsidRDefault="009E5168" w:rsidP="000633F5">
      <w:pPr>
        <w:spacing w:line="276" w:lineRule="auto"/>
        <w:ind w:firstLine="720"/>
        <w:jc w:val="both"/>
      </w:pPr>
      <w:r w:rsidRPr="00503E39">
        <w:t xml:space="preserve">- </w:t>
      </w:r>
      <w:proofErr w:type="spellStart"/>
      <w:r w:rsidRPr="00503E39">
        <w:t>Nghiêm</w:t>
      </w:r>
      <w:proofErr w:type="spellEnd"/>
      <w:r w:rsidRPr="00503E39">
        <w:t xml:space="preserve"> </w:t>
      </w:r>
      <w:proofErr w:type="spellStart"/>
      <w:r w:rsidRPr="00503E39">
        <w:t>túc</w:t>
      </w:r>
      <w:proofErr w:type="spellEnd"/>
      <w:r w:rsidRPr="00503E39">
        <w:t xml:space="preserve"> </w:t>
      </w:r>
      <w:proofErr w:type="spellStart"/>
      <w:r w:rsidRPr="00503E39">
        <w:t>thực</w:t>
      </w:r>
      <w:proofErr w:type="spellEnd"/>
      <w:r w:rsidRPr="00503E39">
        <w:t xml:space="preserve"> </w:t>
      </w:r>
      <w:proofErr w:type="spellStart"/>
      <w:r w:rsidRPr="00503E39">
        <w:t>hiện</w:t>
      </w:r>
      <w:proofErr w:type="spellEnd"/>
      <w:r w:rsidRPr="00503E39">
        <w:t xml:space="preserve"> </w:t>
      </w:r>
      <w:proofErr w:type="spellStart"/>
      <w:r w:rsidRPr="00503E39">
        <w:t>các</w:t>
      </w:r>
      <w:proofErr w:type="spellEnd"/>
      <w:r w:rsidRPr="00503E39">
        <w:t xml:space="preserve"> </w:t>
      </w:r>
      <w:proofErr w:type="spellStart"/>
      <w:r w:rsidRPr="00503E39">
        <w:t>công</w:t>
      </w:r>
      <w:proofErr w:type="spellEnd"/>
      <w:r w:rsidRPr="00503E39">
        <w:t xml:space="preserve"> </w:t>
      </w:r>
      <w:proofErr w:type="spellStart"/>
      <w:r w:rsidRPr="00503E39">
        <w:t>văn</w:t>
      </w:r>
      <w:proofErr w:type="spellEnd"/>
      <w:r w:rsidRPr="00503E39">
        <w:t xml:space="preserve"> </w:t>
      </w:r>
      <w:proofErr w:type="spellStart"/>
      <w:r w:rsidRPr="00503E39">
        <w:t>chỉ</w:t>
      </w:r>
      <w:proofErr w:type="spellEnd"/>
      <w:r w:rsidRPr="00503E39">
        <w:t xml:space="preserve"> </w:t>
      </w:r>
      <w:proofErr w:type="spellStart"/>
      <w:r w:rsidRPr="00503E39">
        <w:t>đạo</w:t>
      </w:r>
      <w:proofErr w:type="spellEnd"/>
      <w:r w:rsidRPr="00503E39">
        <w:t xml:space="preserve"> </w:t>
      </w:r>
      <w:proofErr w:type="spellStart"/>
      <w:r w:rsidRPr="00503E39">
        <w:t>của</w:t>
      </w:r>
      <w:proofErr w:type="spellEnd"/>
      <w:r w:rsidRPr="00503E39">
        <w:t xml:space="preserve"> </w:t>
      </w:r>
      <w:proofErr w:type="spellStart"/>
      <w:r w:rsidRPr="00503E39">
        <w:t>cấp</w:t>
      </w:r>
      <w:proofErr w:type="spellEnd"/>
      <w:r w:rsidRPr="00503E39">
        <w:t xml:space="preserve"> </w:t>
      </w:r>
      <w:proofErr w:type="spellStart"/>
      <w:r w:rsidRPr="00503E39">
        <w:t>trên</w:t>
      </w:r>
      <w:proofErr w:type="spellEnd"/>
      <w:r w:rsidRPr="00503E39">
        <w:t>.</w:t>
      </w:r>
    </w:p>
    <w:p w:rsidR="009E5168" w:rsidRDefault="009E5168" w:rsidP="000633F5">
      <w:pPr>
        <w:spacing w:line="276" w:lineRule="auto"/>
        <w:ind w:firstLine="720"/>
        <w:jc w:val="both"/>
      </w:pPr>
      <w:r w:rsidRPr="00503E39">
        <w:t xml:space="preserve">- </w:t>
      </w:r>
      <w:proofErr w:type="spellStart"/>
      <w:r w:rsidRPr="00503E39">
        <w:t>Thực</w:t>
      </w:r>
      <w:proofErr w:type="spellEnd"/>
      <w:r w:rsidRPr="00503E39">
        <w:t xml:space="preserve"> </w:t>
      </w:r>
      <w:proofErr w:type="spellStart"/>
      <w:r w:rsidRPr="00503E39">
        <w:t>hiện</w:t>
      </w:r>
      <w:proofErr w:type="spellEnd"/>
      <w:r w:rsidRPr="00503E39">
        <w:t xml:space="preserve"> </w:t>
      </w:r>
      <w:proofErr w:type="spellStart"/>
      <w:proofErr w:type="gramStart"/>
      <w:r w:rsidRPr="00503E39">
        <w:t>theo</w:t>
      </w:r>
      <w:proofErr w:type="spellEnd"/>
      <w:proofErr w:type="gramEnd"/>
      <w:r w:rsidRPr="00503E39">
        <w:t xml:space="preserve"> </w:t>
      </w:r>
      <w:proofErr w:type="spellStart"/>
      <w:r w:rsidRPr="00503E39">
        <w:t>kế</w:t>
      </w:r>
      <w:proofErr w:type="spellEnd"/>
      <w:r w:rsidRPr="00503E39">
        <w:t xml:space="preserve"> </w:t>
      </w:r>
      <w:proofErr w:type="spellStart"/>
      <w:r w:rsidRPr="00503E39">
        <w:t>hoạch</w:t>
      </w:r>
      <w:proofErr w:type="spellEnd"/>
      <w:r w:rsidRPr="00503E39">
        <w:t xml:space="preserve"> </w:t>
      </w:r>
      <w:proofErr w:type="spellStart"/>
      <w:r w:rsidRPr="00503E39">
        <w:t>điều</w:t>
      </w:r>
      <w:proofErr w:type="spellEnd"/>
      <w:r w:rsidRPr="00503E39">
        <w:t xml:space="preserve"> </w:t>
      </w:r>
      <w:proofErr w:type="spellStart"/>
      <w:r w:rsidRPr="00503E39">
        <w:t>chỉnh</w:t>
      </w:r>
      <w:proofErr w:type="spellEnd"/>
      <w:r w:rsidRPr="00503E39">
        <w:t xml:space="preserve"> </w:t>
      </w:r>
      <w:proofErr w:type="spellStart"/>
      <w:r w:rsidRPr="00503E39">
        <w:t>kế</w:t>
      </w:r>
      <w:proofErr w:type="spellEnd"/>
      <w:r w:rsidRPr="00503E39">
        <w:t xml:space="preserve"> </w:t>
      </w:r>
      <w:proofErr w:type="spellStart"/>
      <w:r w:rsidRPr="00503E39">
        <w:t>hoạch</w:t>
      </w:r>
      <w:proofErr w:type="spellEnd"/>
      <w:r w:rsidRPr="00503E39">
        <w:t xml:space="preserve"> </w:t>
      </w:r>
      <w:proofErr w:type="spellStart"/>
      <w:r w:rsidRPr="00503E39">
        <w:t>giáo</w:t>
      </w:r>
      <w:proofErr w:type="spellEnd"/>
      <w:r w:rsidRPr="00503E39">
        <w:t xml:space="preserve"> </w:t>
      </w:r>
      <w:proofErr w:type="spellStart"/>
      <w:r w:rsidRPr="00503E39">
        <w:t>dục</w:t>
      </w:r>
      <w:proofErr w:type="spellEnd"/>
      <w:r w:rsidRPr="00503E39">
        <w:t xml:space="preserve"> </w:t>
      </w:r>
      <w:proofErr w:type="spellStart"/>
      <w:r w:rsidRPr="00503E39">
        <w:t>nhà</w:t>
      </w:r>
      <w:proofErr w:type="spellEnd"/>
      <w:r w:rsidRPr="00503E39">
        <w:t xml:space="preserve"> </w:t>
      </w:r>
      <w:proofErr w:type="spellStart"/>
      <w:r w:rsidRPr="00503E39">
        <w:t>trường</w:t>
      </w:r>
      <w:proofErr w:type="spellEnd"/>
      <w:r w:rsidRPr="00503E39">
        <w:t xml:space="preserve">, </w:t>
      </w:r>
      <w:proofErr w:type="spellStart"/>
      <w:r w:rsidRPr="00503E39">
        <w:t>kế</w:t>
      </w:r>
      <w:proofErr w:type="spellEnd"/>
      <w:r>
        <w:t xml:space="preserve"> </w:t>
      </w:r>
      <w:proofErr w:type="spellStart"/>
      <w:r>
        <w:t>hoạch</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ngoài</w:t>
      </w:r>
      <w:proofErr w:type="spellEnd"/>
      <w:r>
        <w:t xml:space="preserve"> </w:t>
      </w:r>
      <w:proofErr w:type="spellStart"/>
      <w:r>
        <w:t>giờ</w:t>
      </w:r>
      <w:proofErr w:type="spellEnd"/>
      <w:r>
        <w:t xml:space="preserve"> </w:t>
      </w:r>
      <w:proofErr w:type="spellStart"/>
      <w:r>
        <w:t>chính</w:t>
      </w:r>
      <w:proofErr w:type="spellEnd"/>
      <w:r>
        <w:t xml:space="preserve"> </w:t>
      </w:r>
      <w:proofErr w:type="spellStart"/>
      <w:r>
        <w:t>khoá</w:t>
      </w:r>
      <w:proofErr w:type="spellEnd"/>
      <w:r>
        <w:t>.</w:t>
      </w:r>
    </w:p>
    <w:p w:rsidR="009E5168" w:rsidRDefault="009E5168" w:rsidP="000633F5">
      <w:pPr>
        <w:spacing w:line="276" w:lineRule="auto"/>
        <w:ind w:firstLine="720"/>
        <w:jc w:val="both"/>
      </w:pPr>
      <w:r>
        <w:t xml:space="preserve">- </w:t>
      </w:r>
      <w:proofErr w:type="spellStart"/>
      <w:r>
        <w:t>Phối</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CMHS</w:t>
      </w:r>
      <w:proofErr w:type="spellEnd"/>
      <w:r>
        <w:t xml:space="preserve"> </w:t>
      </w:r>
      <w:proofErr w:type="spellStart"/>
      <w:r>
        <w:t>để</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học</w:t>
      </w:r>
      <w:proofErr w:type="spellEnd"/>
      <w:r>
        <w:t xml:space="preserve"> </w:t>
      </w:r>
      <w:proofErr w:type="spellStart"/>
      <w:r>
        <w:t>sinh</w:t>
      </w:r>
      <w:proofErr w:type="spellEnd"/>
      <w:r>
        <w:t xml:space="preserve"> </w:t>
      </w:r>
      <w:proofErr w:type="spellStart"/>
      <w:r>
        <w:t>và</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việc</w:t>
      </w:r>
      <w:proofErr w:type="spellEnd"/>
      <w:r>
        <w:t xml:space="preserve"> </w:t>
      </w:r>
      <w:proofErr w:type="spellStart"/>
      <w:r>
        <w:t>trông</w:t>
      </w:r>
      <w:proofErr w:type="spellEnd"/>
      <w:r>
        <w:t xml:space="preserve"> </w:t>
      </w:r>
      <w:proofErr w:type="spellStart"/>
      <w:r>
        <w:t>giữ</w:t>
      </w:r>
      <w:proofErr w:type="spellEnd"/>
      <w:r>
        <w:t xml:space="preserve">, </w:t>
      </w:r>
      <w:proofErr w:type="spellStart"/>
      <w:r>
        <w:t>đưa</w:t>
      </w:r>
      <w:proofErr w:type="spellEnd"/>
      <w:r>
        <w:t xml:space="preserve"> </w:t>
      </w:r>
      <w:proofErr w:type="spellStart"/>
      <w:r>
        <w:t>đón</w:t>
      </w:r>
      <w:proofErr w:type="spellEnd"/>
      <w:r>
        <w:t xml:space="preserve"> con </w:t>
      </w:r>
      <w:proofErr w:type="spellStart"/>
      <w:r>
        <w:t>đảm</w:t>
      </w:r>
      <w:proofErr w:type="spellEnd"/>
      <w:r>
        <w:t xml:space="preserve"> </w:t>
      </w:r>
      <w:proofErr w:type="spellStart"/>
      <w:r>
        <w:t>bảo</w:t>
      </w:r>
      <w:proofErr w:type="spellEnd"/>
      <w:r>
        <w:t xml:space="preserve"> </w:t>
      </w:r>
      <w:proofErr w:type="gramStart"/>
      <w:r>
        <w:t>an</w:t>
      </w:r>
      <w:proofErr w:type="gramEnd"/>
      <w:r>
        <w:t xml:space="preserve"> </w:t>
      </w:r>
      <w:proofErr w:type="spellStart"/>
      <w:r>
        <w:t>toàn</w:t>
      </w:r>
      <w:proofErr w:type="spellEnd"/>
      <w:r>
        <w:t>.</w:t>
      </w:r>
    </w:p>
    <w:p w:rsidR="009E5168" w:rsidRDefault="009E5168" w:rsidP="000633F5">
      <w:pPr>
        <w:spacing w:line="276" w:lineRule="auto"/>
        <w:ind w:firstLine="720"/>
        <w:jc w:val="both"/>
        <w:rPr>
          <w:b/>
        </w:rPr>
      </w:pPr>
      <w:r>
        <w:rPr>
          <w:b/>
        </w:rPr>
        <w:t xml:space="preserve">3. </w:t>
      </w:r>
      <w:proofErr w:type="spellStart"/>
      <w:r>
        <w:rPr>
          <w:b/>
        </w:rPr>
        <w:t>Học</w:t>
      </w:r>
      <w:proofErr w:type="spellEnd"/>
      <w:r>
        <w:rPr>
          <w:b/>
        </w:rPr>
        <w:t xml:space="preserve"> </w:t>
      </w:r>
      <w:proofErr w:type="spellStart"/>
      <w:r>
        <w:rPr>
          <w:b/>
        </w:rPr>
        <w:t>sinh</w:t>
      </w:r>
      <w:proofErr w:type="spellEnd"/>
      <w:r>
        <w:rPr>
          <w:b/>
        </w:rPr>
        <w:t xml:space="preserve"> </w:t>
      </w:r>
      <w:proofErr w:type="spellStart"/>
      <w:r>
        <w:rPr>
          <w:b/>
        </w:rPr>
        <w:t>và</w:t>
      </w:r>
      <w:proofErr w:type="spellEnd"/>
      <w:r>
        <w:rPr>
          <w:b/>
        </w:rPr>
        <w:t xml:space="preserve"> cha </w:t>
      </w:r>
      <w:proofErr w:type="spellStart"/>
      <w:r>
        <w:rPr>
          <w:b/>
        </w:rPr>
        <w:t>mẹ</w:t>
      </w:r>
      <w:proofErr w:type="spellEnd"/>
      <w:r>
        <w:rPr>
          <w:b/>
        </w:rPr>
        <w:t xml:space="preserve"> </w:t>
      </w:r>
      <w:proofErr w:type="spellStart"/>
      <w:r>
        <w:rPr>
          <w:b/>
        </w:rPr>
        <w:t>học</w:t>
      </w:r>
      <w:proofErr w:type="spellEnd"/>
      <w:r>
        <w:rPr>
          <w:b/>
        </w:rPr>
        <w:t xml:space="preserve"> </w:t>
      </w:r>
      <w:proofErr w:type="spellStart"/>
      <w:r>
        <w:rPr>
          <w:b/>
        </w:rPr>
        <w:t>sinh</w:t>
      </w:r>
      <w:proofErr w:type="spellEnd"/>
    </w:p>
    <w:p w:rsidR="009E5168" w:rsidRDefault="009E5168" w:rsidP="000633F5">
      <w:pPr>
        <w:spacing w:line="276" w:lineRule="auto"/>
        <w:ind w:firstLine="720"/>
        <w:jc w:val="both"/>
      </w:pPr>
      <w:r w:rsidRPr="00503E39">
        <w:t xml:space="preserve">- </w:t>
      </w:r>
      <w:proofErr w:type="spellStart"/>
      <w:r w:rsidRPr="00503E39">
        <w:t>Học</w:t>
      </w:r>
      <w:proofErr w:type="spellEnd"/>
      <w:r w:rsidRPr="00503E39">
        <w:t xml:space="preserve"> </w:t>
      </w:r>
      <w:proofErr w:type="spellStart"/>
      <w:r w:rsidRPr="00503E39">
        <w:t>sinh</w:t>
      </w:r>
      <w:proofErr w:type="spellEnd"/>
      <w:r w:rsidRPr="00503E39">
        <w:t xml:space="preserve"> </w:t>
      </w:r>
      <w:proofErr w:type="spellStart"/>
      <w:r w:rsidRPr="00503E39">
        <w:t>học</w:t>
      </w:r>
      <w:proofErr w:type="spellEnd"/>
      <w:r w:rsidRPr="00503E39">
        <w:t xml:space="preserve"> </w:t>
      </w:r>
      <w:proofErr w:type="spellStart"/>
      <w:r w:rsidRPr="00503E39">
        <w:t>tập</w:t>
      </w:r>
      <w:proofErr w:type="spellEnd"/>
      <w:r w:rsidRPr="00503E39">
        <w:t xml:space="preserve"> </w:t>
      </w:r>
      <w:proofErr w:type="spellStart"/>
      <w:proofErr w:type="gramStart"/>
      <w:r w:rsidRPr="00503E39">
        <w:t>theo</w:t>
      </w:r>
      <w:proofErr w:type="spellEnd"/>
      <w:proofErr w:type="gramEnd"/>
      <w:r w:rsidRPr="00503E39">
        <w:t xml:space="preserve"> </w:t>
      </w:r>
      <w:proofErr w:type="spellStart"/>
      <w:r w:rsidRPr="00503E39">
        <w:t>kế</w:t>
      </w:r>
      <w:proofErr w:type="spellEnd"/>
      <w:r w:rsidRPr="00503E39">
        <w:t xml:space="preserve"> </w:t>
      </w:r>
      <w:proofErr w:type="spellStart"/>
      <w:r w:rsidRPr="00503E39">
        <w:t>hoạch</w:t>
      </w:r>
      <w:proofErr w:type="spellEnd"/>
      <w:r w:rsidRPr="00503E39">
        <w:t xml:space="preserve"> </w:t>
      </w:r>
      <w:proofErr w:type="spellStart"/>
      <w:r w:rsidRPr="00503E39">
        <w:t>điều</w:t>
      </w:r>
      <w:proofErr w:type="spellEnd"/>
      <w:r w:rsidRPr="00503E39">
        <w:t xml:space="preserve"> </w:t>
      </w:r>
      <w:proofErr w:type="spellStart"/>
      <w:r w:rsidRPr="00503E39">
        <w:t>chỉnh</w:t>
      </w:r>
      <w:proofErr w:type="spellEnd"/>
      <w:r w:rsidRPr="00503E39">
        <w:t xml:space="preserve"> </w:t>
      </w:r>
      <w:proofErr w:type="spellStart"/>
      <w:r w:rsidRPr="00503E39">
        <w:t>kế</w:t>
      </w:r>
      <w:proofErr w:type="spellEnd"/>
      <w:r w:rsidRPr="00503E39">
        <w:t xml:space="preserve"> </w:t>
      </w:r>
      <w:proofErr w:type="spellStart"/>
      <w:r w:rsidRPr="00503E39">
        <w:t>hoạch</w:t>
      </w:r>
      <w:proofErr w:type="spellEnd"/>
      <w:r w:rsidRPr="00503E39">
        <w:t xml:space="preserve"> </w:t>
      </w:r>
      <w:proofErr w:type="spellStart"/>
      <w:r w:rsidRPr="00503E39">
        <w:t>giáo</w:t>
      </w:r>
      <w:proofErr w:type="spellEnd"/>
      <w:r w:rsidRPr="00503E39">
        <w:t xml:space="preserve"> </w:t>
      </w:r>
      <w:proofErr w:type="spellStart"/>
      <w:r w:rsidRPr="00503E39">
        <w:t>dục</w:t>
      </w:r>
      <w:proofErr w:type="spellEnd"/>
      <w:r w:rsidRPr="00503E39">
        <w:t xml:space="preserve"> </w:t>
      </w:r>
      <w:proofErr w:type="spellStart"/>
      <w:r w:rsidRPr="00503E39">
        <w:t>nhà</w:t>
      </w:r>
      <w:proofErr w:type="spellEnd"/>
      <w:r w:rsidRPr="00503E39">
        <w:t xml:space="preserve"> </w:t>
      </w:r>
      <w:proofErr w:type="spellStart"/>
      <w:r w:rsidRPr="00503E39">
        <w:t>trường</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các</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ngoài</w:t>
      </w:r>
      <w:proofErr w:type="spellEnd"/>
      <w:r>
        <w:t xml:space="preserve"> </w:t>
      </w:r>
      <w:proofErr w:type="spellStart"/>
      <w:r>
        <w:t>giờ</w:t>
      </w:r>
      <w:proofErr w:type="spellEnd"/>
      <w:r>
        <w:t xml:space="preserve"> </w:t>
      </w:r>
      <w:proofErr w:type="spellStart"/>
      <w:r>
        <w:t>chính</w:t>
      </w:r>
      <w:proofErr w:type="spellEnd"/>
      <w:r>
        <w:t xml:space="preserve"> </w:t>
      </w:r>
      <w:proofErr w:type="spellStart"/>
      <w:r>
        <w:t>khoá</w:t>
      </w:r>
      <w:proofErr w:type="spellEnd"/>
      <w:r>
        <w:t>.</w:t>
      </w:r>
    </w:p>
    <w:p w:rsidR="009E5168" w:rsidRDefault="009E5168" w:rsidP="000633F5">
      <w:pPr>
        <w:spacing w:line="276" w:lineRule="auto"/>
        <w:ind w:firstLine="720"/>
        <w:jc w:val="both"/>
      </w:pPr>
      <w:r>
        <w:t xml:space="preserve">- </w:t>
      </w:r>
      <w:proofErr w:type="spellStart"/>
      <w:r>
        <w:t>Thực</w:t>
      </w:r>
      <w:proofErr w:type="spellEnd"/>
      <w:r>
        <w:t xml:space="preserve"> </w:t>
      </w:r>
      <w:proofErr w:type="spellStart"/>
      <w:r>
        <w:t>hiện</w:t>
      </w:r>
      <w:proofErr w:type="spellEnd"/>
      <w:r>
        <w:t xml:space="preserve"> </w:t>
      </w:r>
      <w:proofErr w:type="spellStart"/>
      <w:r>
        <w:t>tốt</w:t>
      </w:r>
      <w:proofErr w:type="spellEnd"/>
      <w:r>
        <w:t xml:space="preserve"> </w:t>
      </w:r>
      <w:proofErr w:type="spellStart"/>
      <w:r>
        <w:t>nền</w:t>
      </w:r>
      <w:proofErr w:type="spellEnd"/>
      <w:r>
        <w:t xml:space="preserve"> </w:t>
      </w:r>
      <w:proofErr w:type="spellStart"/>
      <w:r>
        <w:t>nếp</w:t>
      </w:r>
      <w:proofErr w:type="spellEnd"/>
      <w:r>
        <w:t xml:space="preserve"> </w:t>
      </w:r>
      <w:proofErr w:type="spellStart"/>
      <w:r>
        <w:t>và</w:t>
      </w:r>
      <w:proofErr w:type="spellEnd"/>
      <w:r>
        <w:t xml:space="preserve"> </w:t>
      </w:r>
      <w:proofErr w:type="spellStart"/>
      <w:r>
        <w:t>nội</w:t>
      </w:r>
      <w:proofErr w:type="spellEnd"/>
      <w:r>
        <w:t xml:space="preserve"> dung </w:t>
      </w:r>
      <w:proofErr w:type="spellStart"/>
      <w:proofErr w:type="gramStart"/>
      <w:r>
        <w:t>theo</w:t>
      </w:r>
      <w:proofErr w:type="spellEnd"/>
      <w:proofErr w:type="gramEnd"/>
      <w:r>
        <w:t xml:space="preserve"> </w:t>
      </w:r>
      <w:proofErr w:type="spellStart"/>
      <w:r>
        <w:t>các</w:t>
      </w:r>
      <w:proofErr w:type="spellEnd"/>
      <w:r>
        <w:t xml:space="preserve"> </w:t>
      </w:r>
      <w:proofErr w:type="spellStart"/>
      <w:r>
        <w:t>tiết</w:t>
      </w:r>
      <w:proofErr w:type="spellEnd"/>
      <w:r>
        <w:t xml:space="preserve"> </w:t>
      </w:r>
      <w:proofErr w:type="spellStart"/>
      <w:r>
        <w:t>học</w:t>
      </w:r>
      <w:proofErr w:type="spellEnd"/>
      <w:r>
        <w:t xml:space="preserve"> </w:t>
      </w:r>
      <w:proofErr w:type="spellStart"/>
      <w:r>
        <w:t>và</w:t>
      </w:r>
      <w:proofErr w:type="spellEnd"/>
      <w:r>
        <w:t xml:space="preserve"> </w:t>
      </w:r>
      <w:proofErr w:type="spellStart"/>
      <w:r>
        <w:t>giờ</w:t>
      </w:r>
      <w:proofErr w:type="spellEnd"/>
      <w:r>
        <w:t xml:space="preserve"> </w:t>
      </w:r>
      <w:proofErr w:type="spellStart"/>
      <w:r>
        <w:t>ra</w:t>
      </w:r>
      <w:proofErr w:type="spellEnd"/>
      <w:r>
        <w:t xml:space="preserve"> </w:t>
      </w:r>
      <w:proofErr w:type="spellStart"/>
      <w:r>
        <w:t>về</w:t>
      </w:r>
      <w:proofErr w:type="spellEnd"/>
      <w:r w:rsidR="00503E39">
        <w:t>.</w:t>
      </w:r>
    </w:p>
    <w:p w:rsidR="00503E39" w:rsidRDefault="00503E39" w:rsidP="000633F5">
      <w:pPr>
        <w:spacing w:line="276" w:lineRule="auto"/>
        <w:ind w:firstLine="720"/>
        <w:jc w:val="both"/>
        <w:rPr>
          <w:b/>
        </w:rPr>
      </w:pPr>
      <w:r>
        <w:t xml:space="preserve">- </w:t>
      </w:r>
      <w:proofErr w:type="spellStart"/>
      <w:r>
        <w:t>CMHS</w:t>
      </w:r>
      <w:proofErr w:type="spellEnd"/>
      <w:r>
        <w:t xml:space="preserve"> </w:t>
      </w:r>
      <w:proofErr w:type="spellStart"/>
      <w:r>
        <w:t>đón</w:t>
      </w:r>
      <w:proofErr w:type="spellEnd"/>
      <w:r>
        <w:t xml:space="preserve"> con </w:t>
      </w:r>
      <w:proofErr w:type="spellStart"/>
      <w:r>
        <w:t>đúng</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quy</w:t>
      </w:r>
      <w:proofErr w:type="spellEnd"/>
      <w:r>
        <w:t xml:space="preserve"> </w:t>
      </w:r>
      <w:proofErr w:type="spellStart"/>
      <w:r>
        <w:t>định</w:t>
      </w:r>
      <w:proofErr w:type="spellEnd"/>
      <w:r>
        <w:t>.</w:t>
      </w:r>
    </w:p>
    <w:p w:rsidR="008966FD" w:rsidRDefault="008963D1" w:rsidP="000633F5">
      <w:pPr>
        <w:spacing w:line="276" w:lineRule="auto"/>
        <w:ind w:firstLine="720"/>
        <w:jc w:val="both"/>
        <w:rPr>
          <w:bCs/>
          <w:lang w:val="pt-BR"/>
        </w:rPr>
      </w:pPr>
      <w:r>
        <w:rPr>
          <w:bCs/>
          <w:lang w:val="pt-BR"/>
        </w:rPr>
        <w:t>Trên đây là kế</w:t>
      </w:r>
      <w:r w:rsidR="00730203">
        <w:rPr>
          <w:bCs/>
          <w:lang w:val="pt-BR"/>
        </w:rPr>
        <w:t xml:space="preserve"> hoạch </w:t>
      </w:r>
      <w:r w:rsidR="00730203">
        <w:rPr>
          <w:lang w:val="pt-BR" w:bidi="he-IL"/>
        </w:rPr>
        <w:t xml:space="preserve">điều chỉnh Kế hoạch </w:t>
      </w:r>
      <w:proofErr w:type="spellStart"/>
      <w:r w:rsidR="00730203" w:rsidRPr="0043400E">
        <w:rPr>
          <w:color w:val="000000"/>
        </w:rPr>
        <w:t>giáo</w:t>
      </w:r>
      <w:proofErr w:type="spellEnd"/>
      <w:r w:rsidR="00730203" w:rsidRPr="0043400E">
        <w:rPr>
          <w:color w:val="000000"/>
        </w:rPr>
        <w:t xml:space="preserve"> </w:t>
      </w:r>
      <w:proofErr w:type="spellStart"/>
      <w:r w:rsidR="00730203" w:rsidRPr="0043400E">
        <w:rPr>
          <w:color w:val="000000"/>
        </w:rPr>
        <w:t>dục</w:t>
      </w:r>
      <w:proofErr w:type="spellEnd"/>
      <w:r w:rsidR="00730203" w:rsidRPr="0043400E">
        <w:rPr>
          <w:color w:val="000000"/>
        </w:rPr>
        <w:t xml:space="preserve"> </w:t>
      </w:r>
      <w:proofErr w:type="spellStart"/>
      <w:r w:rsidR="00730203" w:rsidRPr="0043400E">
        <w:rPr>
          <w:color w:val="000000"/>
        </w:rPr>
        <w:t>nhà</w:t>
      </w:r>
      <w:proofErr w:type="spellEnd"/>
      <w:r w:rsidR="00730203" w:rsidRPr="0043400E">
        <w:rPr>
          <w:color w:val="000000"/>
        </w:rPr>
        <w:t xml:space="preserve"> </w:t>
      </w:r>
      <w:proofErr w:type="spellStart"/>
      <w:r w:rsidR="00730203" w:rsidRPr="0043400E">
        <w:rPr>
          <w:color w:val="000000"/>
        </w:rPr>
        <w:t>trường</w:t>
      </w:r>
      <w:proofErr w:type="spellEnd"/>
      <w:r w:rsidR="00730203" w:rsidRPr="0043400E">
        <w:rPr>
          <w:color w:val="000000"/>
        </w:rPr>
        <w:t xml:space="preserve"> </w:t>
      </w:r>
      <w:proofErr w:type="spellStart"/>
      <w:r w:rsidR="00730203" w:rsidRPr="0043400E">
        <w:rPr>
          <w:color w:val="000000"/>
        </w:rPr>
        <w:t>và</w:t>
      </w:r>
      <w:proofErr w:type="spellEnd"/>
      <w:r w:rsidR="00730203" w:rsidRPr="0043400E">
        <w:rPr>
          <w:color w:val="000000"/>
        </w:rPr>
        <w:t xml:space="preserve"> </w:t>
      </w:r>
      <w:proofErr w:type="spellStart"/>
      <w:r w:rsidR="00730203" w:rsidRPr="0043400E">
        <w:rPr>
          <w:color w:val="000000"/>
        </w:rPr>
        <w:t>Kế</w:t>
      </w:r>
      <w:proofErr w:type="spellEnd"/>
      <w:r w:rsidR="00730203" w:rsidRPr="0043400E">
        <w:rPr>
          <w:color w:val="000000"/>
        </w:rPr>
        <w:t xml:space="preserve"> </w:t>
      </w:r>
      <w:proofErr w:type="spellStart"/>
      <w:r w:rsidR="00730203" w:rsidRPr="0043400E">
        <w:rPr>
          <w:color w:val="000000"/>
        </w:rPr>
        <w:t>hoạch</w:t>
      </w:r>
      <w:proofErr w:type="spellEnd"/>
      <w:r w:rsidR="00730203" w:rsidRPr="0043400E">
        <w:rPr>
          <w:color w:val="000000"/>
        </w:rPr>
        <w:t xml:space="preserve"> </w:t>
      </w:r>
      <w:proofErr w:type="spellStart"/>
      <w:r w:rsidR="00730203" w:rsidRPr="0043400E">
        <w:rPr>
          <w:color w:val="000000"/>
        </w:rPr>
        <w:t>tổ</w:t>
      </w:r>
      <w:proofErr w:type="spellEnd"/>
      <w:r w:rsidR="00730203" w:rsidRPr="0043400E">
        <w:rPr>
          <w:color w:val="000000"/>
        </w:rPr>
        <w:t xml:space="preserve"> </w:t>
      </w:r>
      <w:proofErr w:type="spellStart"/>
      <w:r w:rsidR="00730203" w:rsidRPr="0043400E">
        <w:rPr>
          <w:color w:val="000000"/>
        </w:rPr>
        <w:t>chức</w:t>
      </w:r>
      <w:proofErr w:type="spellEnd"/>
      <w:r w:rsidR="00730203" w:rsidRPr="0043400E">
        <w:rPr>
          <w:color w:val="000000"/>
        </w:rPr>
        <w:t xml:space="preserve"> </w:t>
      </w:r>
      <w:proofErr w:type="spellStart"/>
      <w:r w:rsidR="00730203" w:rsidRPr="0043400E">
        <w:rPr>
          <w:color w:val="000000"/>
        </w:rPr>
        <w:t>các</w:t>
      </w:r>
      <w:proofErr w:type="spellEnd"/>
      <w:r w:rsidR="00730203" w:rsidRPr="0043400E">
        <w:rPr>
          <w:color w:val="000000"/>
        </w:rPr>
        <w:t xml:space="preserve"> </w:t>
      </w:r>
      <w:proofErr w:type="spellStart"/>
      <w:r w:rsidR="00730203" w:rsidRPr="0043400E">
        <w:rPr>
          <w:color w:val="000000"/>
        </w:rPr>
        <w:t>hoạt</w:t>
      </w:r>
      <w:proofErr w:type="spellEnd"/>
      <w:r w:rsidR="00730203" w:rsidRPr="0043400E">
        <w:rPr>
          <w:color w:val="000000"/>
        </w:rPr>
        <w:t xml:space="preserve"> </w:t>
      </w:r>
      <w:proofErr w:type="spellStart"/>
      <w:r w:rsidR="00730203" w:rsidRPr="0043400E">
        <w:rPr>
          <w:color w:val="000000"/>
        </w:rPr>
        <w:t>động</w:t>
      </w:r>
      <w:proofErr w:type="spellEnd"/>
      <w:r w:rsidR="00730203" w:rsidRPr="0043400E">
        <w:rPr>
          <w:color w:val="000000"/>
        </w:rPr>
        <w:t xml:space="preserve"> </w:t>
      </w:r>
      <w:proofErr w:type="spellStart"/>
      <w:r w:rsidR="00730203" w:rsidRPr="0043400E">
        <w:rPr>
          <w:color w:val="000000"/>
        </w:rPr>
        <w:t>ngoài</w:t>
      </w:r>
      <w:proofErr w:type="spellEnd"/>
      <w:r w:rsidR="00730203" w:rsidRPr="0043400E">
        <w:rPr>
          <w:color w:val="000000"/>
        </w:rPr>
        <w:t xml:space="preserve"> </w:t>
      </w:r>
      <w:proofErr w:type="spellStart"/>
      <w:r w:rsidR="00730203" w:rsidRPr="0043400E">
        <w:rPr>
          <w:color w:val="000000"/>
        </w:rPr>
        <w:t>giờ</w:t>
      </w:r>
      <w:proofErr w:type="spellEnd"/>
      <w:r w:rsidR="00730203" w:rsidRPr="0043400E">
        <w:rPr>
          <w:color w:val="000000"/>
        </w:rPr>
        <w:t xml:space="preserve"> </w:t>
      </w:r>
      <w:proofErr w:type="spellStart"/>
      <w:r w:rsidR="00730203" w:rsidRPr="0043400E">
        <w:rPr>
          <w:color w:val="000000"/>
        </w:rPr>
        <w:t>chính</w:t>
      </w:r>
      <w:proofErr w:type="spellEnd"/>
      <w:r w:rsidR="00730203" w:rsidRPr="0043400E">
        <w:rPr>
          <w:color w:val="000000"/>
        </w:rPr>
        <w:t xml:space="preserve"> </w:t>
      </w:r>
      <w:proofErr w:type="spellStart"/>
      <w:r w:rsidR="00730203" w:rsidRPr="0043400E">
        <w:rPr>
          <w:color w:val="000000"/>
        </w:rPr>
        <w:t>khóa</w:t>
      </w:r>
      <w:proofErr w:type="spellEnd"/>
      <w:r w:rsidR="00730203">
        <w:rPr>
          <w:bCs/>
          <w:lang w:val="pt-BR"/>
        </w:rPr>
        <w:t xml:space="preserve"> của trường Tiểu học Phú Thị để nghiêm túc thực hiện theo quy định của Thông tư 29/2024-TT/BGDĐT quy </w:t>
      </w:r>
      <w:r w:rsidR="00730203">
        <w:rPr>
          <w:bCs/>
          <w:lang w:val="pt-BR"/>
        </w:rPr>
        <w:lastRenderedPageBreak/>
        <w:t xml:space="preserve">định về dạy thêm học thêm. </w:t>
      </w:r>
      <w:r w:rsidR="008966FD" w:rsidRPr="008D1228">
        <w:rPr>
          <w:bCs/>
          <w:lang w:val="pt-BR"/>
        </w:rPr>
        <w:t xml:space="preserve">Đề nghị 100% các đồng chí </w:t>
      </w:r>
      <w:r w:rsidR="000633F5">
        <w:rPr>
          <w:bCs/>
          <w:lang w:val="pt-BR"/>
        </w:rPr>
        <w:t>cán bộ, giáo viên, nhân viên</w:t>
      </w:r>
      <w:r w:rsidR="008966FD">
        <w:rPr>
          <w:bCs/>
          <w:lang w:val="pt-BR"/>
        </w:rPr>
        <w:t xml:space="preserve"> và</w:t>
      </w:r>
      <w:r w:rsidR="000633F5">
        <w:rPr>
          <w:bCs/>
          <w:lang w:val="pt-BR"/>
        </w:rPr>
        <w:t xml:space="preserve"> HS thực hiện đúng quy định. T</w:t>
      </w:r>
      <w:r w:rsidR="008966FD" w:rsidRPr="008D1228">
        <w:rPr>
          <w:bCs/>
          <w:lang w:val="pt-BR"/>
        </w:rPr>
        <w:t>rong quá trình thực hiện nếu có khó khăn, vướng</w:t>
      </w:r>
      <w:r w:rsidR="008966FD">
        <w:rPr>
          <w:bCs/>
          <w:lang w:val="pt-BR"/>
        </w:rPr>
        <w:t xml:space="preserve"> mắc báo </w:t>
      </w:r>
      <w:r w:rsidR="00730203">
        <w:rPr>
          <w:bCs/>
          <w:lang w:val="pt-BR"/>
        </w:rPr>
        <w:t>cáo</w:t>
      </w:r>
      <w:r w:rsidR="008966FD">
        <w:rPr>
          <w:bCs/>
          <w:lang w:val="pt-BR"/>
        </w:rPr>
        <w:t xml:space="preserve"> </w:t>
      </w:r>
      <w:r w:rsidR="00D03256">
        <w:rPr>
          <w:bCs/>
          <w:lang w:val="pt-BR"/>
        </w:rPr>
        <w:t>BGH nhà trường để kịp thời giải quyết</w:t>
      </w:r>
      <w:r w:rsidR="008966FD">
        <w:rPr>
          <w:bCs/>
          <w:lang w:val="pt-BR"/>
        </w:rPr>
        <w:t>.</w:t>
      </w:r>
      <w:r w:rsidR="001938CB">
        <w:rPr>
          <w:bCs/>
          <w:lang w:val="pt-BR"/>
        </w:rPr>
        <w:t>/.</w:t>
      </w:r>
    </w:p>
    <w:p w:rsidR="00F947C8" w:rsidRDefault="00F947C8" w:rsidP="000633F5">
      <w:pPr>
        <w:spacing w:line="276" w:lineRule="auto"/>
        <w:ind w:firstLine="720"/>
        <w:jc w:val="both"/>
        <w:rPr>
          <w:bCs/>
          <w:lang w:val="pt-BR"/>
        </w:rPr>
      </w:pPr>
    </w:p>
    <w:p w:rsidR="001938CB" w:rsidRDefault="001938CB" w:rsidP="000633F5">
      <w:pPr>
        <w:spacing w:line="276" w:lineRule="auto"/>
        <w:ind w:firstLine="720"/>
        <w:jc w:val="both"/>
        <w:rPr>
          <w:bCs/>
          <w:lang w:val="pt-BR"/>
        </w:rPr>
      </w:pPr>
    </w:p>
    <w:p w:rsidR="00DE6AF9" w:rsidRPr="007E72B0" w:rsidRDefault="00DE6AF9" w:rsidP="00D242A0">
      <w:pPr>
        <w:spacing w:line="276" w:lineRule="auto"/>
        <w:ind w:firstLine="720"/>
        <w:jc w:val="both"/>
        <w:rPr>
          <w:bCs/>
          <w:sz w:val="20"/>
          <w:szCs w:val="20"/>
          <w:lang w:val="pt-BR"/>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20"/>
      </w:tblGrid>
      <w:tr w:rsidR="008966FD" w:rsidTr="00883925">
        <w:tc>
          <w:tcPr>
            <w:tcW w:w="4644" w:type="dxa"/>
          </w:tcPr>
          <w:p w:rsidR="00DE6AF9" w:rsidRPr="000910C4" w:rsidRDefault="00DE6AF9" w:rsidP="00D242A0">
            <w:pPr>
              <w:spacing w:line="276" w:lineRule="auto"/>
              <w:jc w:val="both"/>
              <w:rPr>
                <w:b/>
                <w:bCs/>
                <w:sz w:val="24"/>
                <w:szCs w:val="24"/>
                <w:lang w:val="pt-BR"/>
              </w:rPr>
            </w:pPr>
            <w:r w:rsidRPr="000910C4">
              <w:rPr>
                <w:b/>
                <w:bCs/>
                <w:i/>
                <w:sz w:val="24"/>
                <w:szCs w:val="24"/>
                <w:lang w:val="pt-BR"/>
              </w:rPr>
              <w:t>Nơi nhận</w:t>
            </w:r>
            <w:r w:rsidR="007E72B0">
              <w:rPr>
                <w:b/>
                <w:bCs/>
                <w:sz w:val="24"/>
                <w:szCs w:val="24"/>
                <w:lang w:val="pt-BR"/>
              </w:rPr>
              <w:t>:</w:t>
            </w:r>
            <w:r w:rsidR="007E72B0">
              <w:rPr>
                <w:b/>
                <w:bCs/>
                <w:sz w:val="24"/>
                <w:szCs w:val="24"/>
                <w:lang w:val="pt-BR"/>
              </w:rPr>
              <w:tab/>
            </w:r>
            <w:r w:rsidR="007E72B0">
              <w:rPr>
                <w:b/>
                <w:bCs/>
                <w:sz w:val="24"/>
                <w:szCs w:val="24"/>
                <w:lang w:val="pt-BR"/>
              </w:rPr>
              <w:tab/>
            </w:r>
            <w:r w:rsidR="007E72B0">
              <w:rPr>
                <w:b/>
                <w:bCs/>
                <w:sz w:val="24"/>
                <w:szCs w:val="24"/>
                <w:lang w:val="pt-BR"/>
              </w:rPr>
              <w:tab/>
            </w:r>
            <w:r w:rsidR="007E72B0">
              <w:rPr>
                <w:b/>
                <w:bCs/>
                <w:sz w:val="24"/>
                <w:szCs w:val="24"/>
                <w:lang w:val="pt-BR"/>
              </w:rPr>
              <w:tab/>
            </w:r>
            <w:r w:rsidR="007E72B0">
              <w:rPr>
                <w:b/>
                <w:bCs/>
                <w:sz w:val="24"/>
                <w:szCs w:val="24"/>
                <w:lang w:val="pt-BR"/>
              </w:rPr>
              <w:tab/>
              <w:t xml:space="preserve">           </w:t>
            </w:r>
            <w:r w:rsidRPr="000910C4">
              <w:rPr>
                <w:b/>
                <w:bCs/>
                <w:sz w:val="24"/>
                <w:szCs w:val="24"/>
                <w:lang w:val="pt-BR"/>
              </w:rPr>
              <w:t xml:space="preserve">                    </w:t>
            </w:r>
          </w:p>
          <w:p w:rsidR="0024276B" w:rsidRPr="00D242A0" w:rsidRDefault="00DE6AF9" w:rsidP="00D242A0">
            <w:pPr>
              <w:spacing w:line="276" w:lineRule="auto"/>
              <w:jc w:val="both"/>
              <w:rPr>
                <w:bCs/>
                <w:sz w:val="24"/>
                <w:szCs w:val="24"/>
                <w:lang w:val="pt-BR"/>
              </w:rPr>
            </w:pPr>
            <w:r w:rsidRPr="00D242A0">
              <w:rPr>
                <w:bCs/>
                <w:sz w:val="24"/>
                <w:szCs w:val="24"/>
                <w:lang w:val="pt-BR"/>
              </w:rPr>
              <w:t xml:space="preserve">- </w:t>
            </w:r>
            <w:r w:rsidR="0024276B" w:rsidRPr="00D242A0">
              <w:rPr>
                <w:bCs/>
                <w:sz w:val="24"/>
                <w:szCs w:val="24"/>
                <w:lang w:val="pt-BR"/>
              </w:rPr>
              <w:t>Phòng GD&amp;ĐT (Để b/c)</w:t>
            </w:r>
          </w:p>
          <w:p w:rsidR="00D242A0" w:rsidRPr="00D242A0" w:rsidRDefault="00D242A0" w:rsidP="00D242A0">
            <w:pPr>
              <w:spacing w:line="276" w:lineRule="auto"/>
              <w:jc w:val="both"/>
              <w:rPr>
                <w:sz w:val="24"/>
                <w:szCs w:val="24"/>
                <w:lang w:val="pt-BR"/>
              </w:rPr>
            </w:pPr>
            <w:r w:rsidRPr="00D242A0">
              <w:rPr>
                <w:sz w:val="24"/>
                <w:szCs w:val="24"/>
                <w:lang w:val="pt-BR"/>
              </w:rPr>
              <w:t>- TTCM: (Để đôn đốc thực hiện);</w:t>
            </w:r>
          </w:p>
          <w:p w:rsidR="00DE6AF9" w:rsidRPr="00D242A0" w:rsidRDefault="0024276B" w:rsidP="00D242A0">
            <w:pPr>
              <w:spacing w:line="276" w:lineRule="auto"/>
              <w:jc w:val="both"/>
              <w:rPr>
                <w:bCs/>
                <w:sz w:val="24"/>
                <w:szCs w:val="24"/>
                <w:lang w:val="pt-BR"/>
              </w:rPr>
            </w:pPr>
            <w:r w:rsidRPr="00D242A0">
              <w:rPr>
                <w:bCs/>
                <w:sz w:val="24"/>
                <w:szCs w:val="24"/>
                <w:lang w:val="pt-BR"/>
              </w:rPr>
              <w:t xml:space="preserve">- </w:t>
            </w:r>
            <w:r w:rsidR="00DE6AF9" w:rsidRPr="00D242A0">
              <w:rPr>
                <w:sz w:val="24"/>
                <w:szCs w:val="24"/>
                <w:lang w:val="pt-BR"/>
              </w:rPr>
              <w:t>GV: (Để thực hiện)</w:t>
            </w:r>
            <w:r w:rsidR="00B712DD" w:rsidRPr="00D242A0">
              <w:rPr>
                <w:sz w:val="24"/>
                <w:szCs w:val="24"/>
                <w:lang w:val="pt-BR"/>
              </w:rPr>
              <w:t>;</w:t>
            </w:r>
            <w:r w:rsidR="00DE6AF9" w:rsidRPr="00D242A0">
              <w:rPr>
                <w:sz w:val="24"/>
                <w:szCs w:val="24"/>
                <w:lang w:val="pt-BR"/>
              </w:rPr>
              <w:tab/>
            </w:r>
            <w:r w:rsidR="00DE6AF9" w:rsidRPr="00D242A0">
              <w:rPr>
                <w:sz w:val="24"/>
                <w:szCs w:val="24"/>
                <w:lang w:val="pt-BR"/>
              </w:rPr>
              <w:tab/>
            </w:r>
            <w:r w:rsidR="00DE6AF9" w:rsidRPr="00D242A0">
              <w:rPr>
                <w:sz w:val="24"/>
                <w:szCs w:val="24"/>
                <w:lang w:val="pt-BR"/>
              </w:rPr>
              <w:tab/>
            </w:r>
          </w:p>
          <w:p w:rsidR="008966FD" w:rsidRDefault="0024276B" w:rsidP="00D242A0">
            <w:pPr>
              <w:spacing w:line="276" w:lineRule="auto"/>
              <w:rPr>
                <w:b/>
                <w:i/>
                <w:iCs/>
                <w:lang w:val="pt-BR"/>
              </w:rPr>
            </w:pPr>
            <w:r w:rsidRPr="00D242A0">
              <w:rPr>
                <w:sz w:val="24"/>
                <w:szCs w:val="24"/>
                <w:lang w:val="pt-BR"/>
              </w:rPr>
              <w:t>- Lưu VT, CM</w:t>
            </w:r>
            <w:r w:rsidR="00B712DD" w:rsidRPr="00D242A0">
              <w:rPr>
                <w:sz w:val="24"/>
                <w:szCs w:val="24"/>
                <w:lang w:val="pt-BR"/>
              </w:rPr>
              <w:t>.</w:t>
            </w:r>
          </w:p>
        </w:tc>
        <w:tc>
          <w:tcPr>
            <w:tcW w:w="4820" w:type="dxa"/>
          </w:tcPr>
          <w:p w:rsidR="008966FD" w:rsidRDefault="008966FD" w:rsidP="00D242A0">
            <w:pPr>
              <w:spacing w:line="276" w:lineRule="auto"/>
              <w:jc w:val="center"/>
              <w:rPr>
                <w:b/>
                <w:lang w:val="pt-BR"/>
              </w:rPr>
            </w:pPr>
            <w:r>
              <w:rPr>
                <w:b/>
                <w:lang w:val="pt-BR"/>
              </w:rPr>
              <w:t>HIỆU TRƯỞNG</w:t>
            </w:r>
          </w:p>
          <w:p w:rsidR="008966FD" w:rsidRDefault="00037E94" w:rsidP="00D242A0">
            <w:pPr>
              <w:spacing w:line="276" w:lineRule="auto"/>
              <w:rPr>
                <w:b/>
                <w:lang w:val="pt-BR"/>
              </w:rPr>
            </w:pPr>
            <w:r>
              <w:rPr>
                <w:b/>
                <w:lang w:val="pt-BR"/>
              </w:rPr>
              <w:t xml:space="preserve">                      (Đ</w:t>
            </w:r>
            <w:bookmarkStart w:id="0" w:name="_GoBack"/>
            <w:bookmarkEnd w:id="0"/>
            <w:r>
              <w:rPr>
                <w:b/>
                <w:lang w:val="pt-BR"/>
              </w:rPr>
              <w:t>ã ký)</w:t>
            </w:r>
          </w:p>
          <w:p w:rsidR="008966FD" w:rsidRDefault="008966FD" w:rsidP="00D242A0">
            <w:pPr>
              <w:spacing w:line="276" w:lineRule="auto"/>
              <w:rPr>
                <w:b/>
                <w:lang w:val="pt-BR"/>
              </w:rPr>
            </w:pPr>
          </w:p>
          <w:p w:rsidR="00F947C8" w:rsidRDefault="00F947C8" w:rsidP="00D242A0">
            <w:pPr>
              <w:spacing w:line="276" w:lineRule="auto"/>
              <w:rPr>
                <w:b/>
                <w:lang w:val="pt-BR"/>
              </w:rPr>
            </w:pPr>
          </w:p>
          <w:p w:rsidR="00453D0D" w:rsidRPr="00453D0D" w:rsidRDefault="00453D0D" w:rsidP="00D242A0">
            <w:pPr>
              <w:spacing w:line="276" w:lineRule="auto"/>
              <w:rPr>
                <w:b/>
                <w:sz w:val="16"/>
                <w:szCs w:val="16"/>
                <w:lang w:val="pt-BR"/>
              </w:rPr>
            </w:pPr>
          </w:p>
          <w:p w:rsidR="008966FD" w:rsidRPr="009A4FA5" w:rsidRDefault="008966FD" w:rsidP="00D242A0">
            <w:pPr>
              <w:spacing w:line="276" w:lineRule="auto"/>
              <w:jc w:val="center"/>
              <w:rPr>
                <w:b/>
                <w:lang w:val="pt-BR"/>
              </w:rPr>
            </w:pPr>
            <w:r>
              <w:rPr>
                <w:b/>
                <w:lang w:val="pt-BR"/>
              </w:rPr>
              <w:t>Nguyễn Thị Bình</w:t>
            </w:r>
          </w:p>
        </w:tc>
      </w:tr>
      <w:tr w:rsidR="00037E94" w:rsidTr="00883925">
        <w:tc>
          <w:tcPr>
            <w:tcW w:w="4644" w:type="dxa"/>
          </w:tcPr>
          <w:p w:rsidR="00037E94" w:rsidRPr="000910C4" w:rsidRDefault="00037E94" w:rsidP="00D242A0">
            <w:pPr>
              <w:spacing w:line="276" w:lineRule="auto"/>
              <w:jc w:val="both"/>
              <w:rPr>
                <w:b/>
                <w:bCs/>
                <w:i/>
                <w:sz w:val="24"/>
                <w:szCs w:val="24"/>
                <w:lang w:val="pt-BR"/>
              </w:rPr>
            </w:pPr>
          </w:p>
        </w:tc>
        <w:tc>
          <w:tcPr>
            <w:tcW w:w="4820" w:type="dxa"/>
          </w:tcPr>
          <w:p w:rsidR="00037E94" w:rsidRDefault="00037E94" w:rsidP="00D242A0">
            <w:pPr>
              <w:spacing w:line="276" w:lineRule="auto"/>
              <w:jc w:val="center"/>
              <w:rPr>
                <w:b/>
                <w:lang w:val="pt-BR"/>
              </w:rPr>
            </w:pPr>
          </w:p>
        </w:tc>
      </w:tr>
    </w:tbl>
    <w:p w:rsidR="00FB39CE" w:rsidRDefault="00FB39CE" w:rsidP="00D242A0">
      <w:pPr>
        <w:spacing w:line="276" w:lineRule="auto"/>
      </w:pPr>
    </w:p>
    <w:p w:rsidR="00B74110" w:rsidRDefault="00B74110" w:rsidP="00D242A0">
      <w:pPr>
        <w:spacing w:line="276" w:lineRule="auto"/>
      </w:pPr>
    </w:p>
    <w:p w:rsidR="00B74110" w:rsidRDefault="00B74110" w:rsidP="00D242A0">
      <w:pPr>
        <w:spacing w:line="276" w:lineRule="auto"/>
      </w:pPr>
    </w:p>
    <w:p w:rsidR="00F947C8" w:rsidRDefault="00F947C8" w:rsidP="00D242A0">
      <w:pPr>
        <w:spacing w:line="276" w:lineRule="auto"/>
      </w:pPr>
    </w:p>
    <w:sectPr w:rsidR="00F947C8" w:rsidSect="008966F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77663"/>
    <w:multiLevelType w:val="hybridMultilevel"/>
    <w:tmpl w:val="0E4E1364"/>
    <w:lvl w:ilvl="0" w:tplc="EAD0B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D9"/>
    <w:rsid w:val="00007EE4"/>
    <w:rsid w:val="00023B77"/>
    <w:rsid w:val="00037E94"/>
    <w:rsid w:val="000633F5"/>
    <w:rsid w:val="000A4120"/>
    <w:rsid w:val="001938CB"/>
    <w:rsid w:val="0024276B"/>
    <w:rsid w:val="003E4DEC"/>
    <w:rsid w:val="00453D0D"/>
    <w:rsid w:val="004F2079"/>
    <w:rsid w:val="00503E39"/>
    <w:rsid w:val="006C32D9"/>
    <w:rsid w:val="006E4613"/>
    <w:rsid w:val="00730203"/>
    <w:rsid w:val="00786323"/>
    <w:rsid w:val="007E72B0"/>
    <w:rsid w:val="008008AE"/>
    <w:rsid w:val="00846DF2"/>
    <w:rsid w:val="008963D1"/>
    <w:rsid w:val="008966FD"/>
    <w:rsid w:val="009E5168"/>
    <w:rsid w:val="00A55F97"/>
    <w:rsid w:val="00B712DD"/>
    <w:rsid w:val="00B74110"/>
    <w:rsid w:val="00C0295A"/>
    <w:rsid w:val="00C84BFF"/>
    <w:rsid w:val="00D03256"/>
    <w:rsid w:val="00D242A0"/>
    <w:rsid w:val="00DE6AF9"/>
    <w:rsid w:val="00E5586C"/>
    <w:rsid w:val="00ED0034"/>
    <w:rsid w:val="00EE124B"/>
    <w:rsid w:val="00F947C8"/>
    <w:rsid w:val="00FB39CE"/>
    <w:rsid w:val="00FD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FD"/>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66FD"/>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5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FD"/>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66FD"/>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5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LAPTOP68</dc:creator>
  <cp:keywords/>
  <dc:description/>
  <cp:lastModifiedBy>HTC</cp:lastModifiedBy>
  <cp:revision>28</cp:revision>
  <cp:lastPrinted>2025-02-17T09:49:00Z</cp:lastPrinted>
  <dcterms:created xsi:type="dcterms:W3CDTF">2025-02-17T01:17:00Z</dcterms:created>
  <dcterms:modified xsi:type="dcterms:W3CDTF">2025-02-26T03:34:00Z</dcterms:modified>
</cp:coreProperties>
</file>