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522" w:type="dxa"/>
        <w:tblLook w:val="01E0" w:firstRow="1" w:lastRow="1" w:firstColumn="1" w:lastColumn="1" w:noHBand="0" w:noVBand="0"/>
      </w:tblPr>
      <w:tblGrid>
        <w:gridCol w:w="4500"/>
        <w:gridCol w:w="5528"/>
      </w:tblGrid>
      <w:tr w:rsidR="00C90104" w:rsidRPr="00FC49E0" w14:paraId="481C7B8E" w14:textId="77777777" w:rsidTr="00F54EDF">
        <w:tc>
          <w:tcPr>
            <w:tcW w:w="4500" w:type="dxa"/>
            <w:shd w:val="clear" w:color="auto" w:fill="auto"/>
          </w:tcPr>
          <w:p w14:paraId="761BFEC5" w14:textId="402BC37E" w:rsidR="00C90104" w:rsidRPr="00C13D1D" w:rsidRDefault="00392C90" w:rsidP="009E56D9">
            <w:pPr>
              <w:jc w:val="center"/>
              <w:rPr>
                <w:rFonts w:ascii="Times New Roman" w:hAnsi="Times New Roman"/>
                <w:sz w:val="26"/>
                <w:szCs w:val="26"/>
                <w:lang w:val="sv-SE"/>
              </w:rPr>
            </w:pPr>
            <w:r w:rsidRPr="00C13D1D">
              <w:rPr>
                <w:rFonts w:ascii="Times New Roman" w:hAnsi="Times New Roman"/>
                <w:sz w:val="26"/>
                <w:szCs w:val="26"/>
                <w:lang w:val="sv-SE"/>
              </w:rPr>
              <w:br w:type="page"/>
            </w:r>
            <w:r w:rsidR="00646F4C" w:rsidRPr="00C13D1D">
              <w:rPr>
                <w:rFonts w:ascii="Times New Roman" w:hAnsi="Times New Roman"/>
                <w:sz w:val="26"/>
                <w:szCs w:val="26"/>
                <w:lang w:val="sv-SE"/>
              </w:rPr>
              <w:t xml:space="preserve">UBND </w:t>
            </w:r>
            <w:r w:rsidR="00E70452" w:rsidRPr="00C13D1D">
              <w:rPr>
                <w:rFonts w:ascii="Times New Roman" w:hAnsi="Times New Roman"/>
                <w:sz w:val="26"/>
                <w:szCs w:val="26"/>
                <w:lang w:val="sv-SE"/>
              </w:rPr>
              <w:t>HUYỆN GIA LÂM</w:t>
            </w:r>
          </w:p>
          <w:p w14:paraId="2B09B8F7" w14:textId="5A9DB8BF" w:rsidR="00C90104" w:rsidRPr="00324BA7" w:rsidRDefault="00480D34" w:rsidP="009E56D9">
            <w:pPr>
              <w:jc w:val="center"/>
              <w:rPr>
                <w:rFonts w:ascii="Times New Roman" w:hAnsi="Times New Roman"/>
                <w:b/>
                <w:sz w:val="26"/>
                <w:szCs w:val="26"/>
                <w:lang w:val="sv-SE"/>
              </w:rPr>
            </w:pPr>
            <w:r w:rsidRPr="00324BA7">
              <w:rPr>
                <w:rFonts w:ascii="Times New Roman" w:hAnsi="Times New Roman"/>
                <w:b/>
                <w:sz w:val="26"/>
                <w:szCs w:val="26"/>
                <w:lang w:val="sv-SE"/>
              </w:rPr>
              <w:t xml:space="preserve">TRƯỜNG </w:t>
            </w:r>
            <w:r w:rsidR="00E70452" w:rsidRPr="00324BA7">
              <w:rPr>
                <w:rFonts w:ascii="Times New Roman" w:hAnsi="Times New Roman"/>
                <w:b/>
                <w:sz w:val="26"/>
                <w:szCs w:val="26"/>
                <w:lang w:val="sv-SE"/>
              </w:rPr>
              <w:t>MN DƯƠNG XÁ</w:t>
            </w:r>
          </w:p>
        </w:tc>
        <w:tc>
          <w:tcPr>
            <w:tcW w:w="5528" w:type="dxa"/>
            <w:shd w:val="clear" w:color="auto" w:fill="auto"/>
          </w:tcPr>
          <w:p w14:paraId="2F0996B3" w14:textId="77777777" w:rsidR="00C90104" w:rsidRPr="00324BA7" w:rsidRDefault="00C90104" w:rsidP="009E56D9">
            <w:pPr>
              <w:jc w:val="center"/>
              <w:rPr>
                <w:rFonts w:ascii="Times New Roman" w:hAnsi="Times New Roman"/>
                <w:b/>
                <w:spacing w:val="-10"/>
                <w:sz w:val="26"/>
                <w:szCs w:val="26"/>
                <w:lang w:val="sv-SE"/>
              </w:rPr>
            </w:pPr>
            <w:r w:rsidRPr="00324BA7">
              <w:rPr>
                <w:rFonts w:ascii="Times New Roman" w:hAnsi="Times New Roman"/>
                <w:b/>
                <w:spacing w:val="-10"/>
                <w:sz w:val="26"/>
                <w:szCs w:val="26"/>
                <w:lang w:val="sv-SE"/>
              </w:rPr>
              <w:t>CỘNG</w:t>
            </w:r>
            <w:bookmarkStart w:id="0" w:name="_GoBack"/>
            <w:bookmarkEnd w:id="0"/>
            <w:r w:rsidRPr="00324BA7">
              <w:rPr>
                <w:rFonts w:ascii="Times New Roman" w:hAnsi="Times New Roman"/>
                <w:b/>
                <w:spacing w:val="-10"/>
                <w:sz w:val="26"/>
                <w:szCs w:val="26"/>
                <w:lang w:val="sv-SE"/>
              </w:rPr>
              <w:t xml:space="preserve"> HÒA XÃ HỘI CHỦ NGHĨA VIỆT NAM</w:t>
            </w:r>
          </w:p>
          <w:p w14:paraId="1DE728FF" w14:textId="5A508AA8" w:rsidR="00C90104" w:rsidRPr="00C13D1D" w:rsidRDefault="00C90104" w:rsidP="009E56D9">
            <w:pPr>
              <w:jc w:val="center"/>
              <w:rPr>
                <w:rFonts w:ascii="Times New Roman" w:hAnsi="Times New Roman"/>
                <w:sz w:val="26"/>
                <w:szCs w:val="26"/>
                <w:lang w:val="sv-SE"/>
              </w:rPr>
            </w:pPr>
            <w:r w:rsidRPr="00324BA7">
              <w:rPr>
                <w:rFonts w:ascii="Times New Roman" w:hAnsi="Times New Roman"/>
                <w:b/>
                <w:sz w:val="26"/>
                <w:szCs w:val="26"/>
                <w:lang w:val="sv-SE"/>
              </w:rPr>
              <w:t>Độc lập</w:t>
            </w:r>
            <w:r w:rsidR="0098253A" w:rsidRPr="00324BA7">
              <w:rPr>
                <w:rFonts w:ascii="Times New Roman" w:hAnsi="Times New Roman"/>
                <w:b/>
                <w:sz w:val="26"/>
                <w:szCs w:val="26"/>
                <w:lang w:val="sv-SE"/>
              </w:rPr>
              <w:t xml:space="preserve"> </w:t>
            </w:r>
            <w:r w:rsidRPr="00324BA7">
              <w:rPr>
                <w:rFonts w:ascii="Times New Roman" w:hAnsi="Times New Roman"/>
                <w:b/>
                <w:sz w:val="26"/>
                <w:szCs w:val="26"/>
                <w:lang w:val="sv-SE"/>
              </w:rPr>
              <w:t>- Tự do</w:t>
            </w:r>
            <w:r w:rsidR="0098253A" w:rsidRPr="00324BA7">
              <w:rPr>
                <w:rFonts w:ascii="Times New Roman" w:hAnsi="Times New Roman"/>
                <w:b/>
                <w:sz w:val="26"/>
                <w:szCs w:val="26"/>
                <w:lang w:val="sv-SE"/>
              </w:rPr>
              <w:t xml:space="preserve"> </w:t>
            </w:r>
            <w:r w:rsidRPr="00324BA7">
              <w:rPr>
                <w:rFonts w:ascii="Times New Roman" w:hAnsi="Times New Roman"/>
                <w:b/>
                <w:sz w:val="26"/>
                <w:szCs w:val="26"/>
                <w:lang w:val="sv-SE"/>
              </w:rPr>
              <w:t>- Hạnh phúc</w:t>
            </w:r>
          </w:p>
        </w:tc>
      </w:tr>
      <w:tr w:rsidR="00C90104" w:rsidRPr="00FC49E0" w14:paraId="3EC12404" w14:textId="77777777" w:rsidTr="00F54EDF">
        <w:tc>
          <w:tcPr>
            <w:tcW w:w="4500" w:type="dxa"/>
            <w:shd w:val="clear" w:color="auto" w:fill="auto"/>
          </w:tcPr>
          <w:p w14:paraId="5B4557BA" w14:textId="77B9D807" w:rsidR="00C13D1D" w:rsidRDefault="00C13D1D" w:rsidP="00F47E7F">
            <w:pPr>
              <w:spacing w:line="380" w:lineRule="exact"/>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FA16A26" wp14:editId="610B9993">
                      <wp:simplePos x="0" y="0"/>
                      <wp:positionH relativeFrom="column">
                        <wp:posOffset>997527</wp:posOffset>
                      </wp:positionH>
                      <wp:positionV relativeFrom="paragraph">
                        <wp:posOffset>46297</wp:posOffset>
                      </wp:positionV>
                      <wp:extent cx="714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5pt,3.65pt" to="134.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" strokecolor="black [3040]"/>
                  </w:pict>
                </mc:Fallback>
              </mc:AlternateContent>
            </w:r>
            <w:r w:rsidR="00BF4AA0" w:rsidRPr="00C13D1D">
              <w:rPr>
                <w:rFonts w:ascii="Times New Roman" w:hAnsi="Times New Roman"/>
                <w:sz w:val="26"/>
                <w:szCs w:val="26"/>
                <w:lang w:val="pt-BR"/>
              </w:rPr>
              <w:t xml:space="preserve">            </w:t>
            </w:r>
          </w:p>
          <w:p w14:paraId="07BCC3EA" w14:textId="138FEF92" w:rsidR="001C742D" w:rsidRPr="00C13D1D" w:rsidRDefault="00C90104" w:rsidP="00C13D1D">
            <w:pPr>
              <w:spacing w:line="380" w:lineRule="exact"/>
              <w:jc w:val="center"/>
              <w:rPr>
                <w:rFonts w:ascii="Times New Roman" w:hAnsi="Times New Roman"/>
                <w:sz w:val="26"/>
                <w:szCs w:val="26"/>
                <w:lang w:val="pt-BR"/>
              </w:rPr>
            </w:pPr>
            <w:r w:rsidRPr="00C13D1D">
              <w:rPr>
                <w:rFonts w:ascii="Times New Roman" w:hAnsi="Times New Roman"/>
                <w:sz w:val="26"/>
                <w:szCs w:val="26"/>
                <w:lang w:val="pt-BR"/>
              </w:rPr>
              <w:t>Số:</w:t>
            </w:r>
            <w:r w:rsidR="002F2D70" w:rsidRPr="00C13D1D">
              <w:rPr>
                <w:rFonts w:ascii="Times New Roman" w:hAnsi="Times New Roman"/>
                <w:sz w:val="26"/>
                <w:szCs w:val="26"/>
                <w:lang w:val="pt-BR"/>
              </w:rPr>
              <w:t xml:space="preserve"> </w:t>
            </w:r>
            <w:r w:rsidR="00CA2B08" w:rsidRPr="00C13D1D">
              <w:rPr>
                <w:rFonts w:ascii="Times New Roman" w:hAnsi="Times New Roman"/>
                <w:sz w:val="26"/>
                <w:szCs w:val="26"/>
                <w:lang w:val="pt-BR"/>
              </w:rPr>
              <w:t xml:space="preserve">      </w:t>
            </w:r>
            <w:r w:rsidR="007A5F9F" w:rsidRPr="00C13D1D">
              <w:rPr>
                <w:rFonts w:ascii="Times New Roman" w:hAnsi="Times New Roman"/>
                <w:sz w:val="26"/>
                <w:szCs w:val="26"/>
                <w:lang w:val="pt-BR"/>
              </w:rPr>
              <w:t>/</w:t>
            </w:r>
            <w:r w:rsidR="00BF4AA0" w:rsidRPr="00C13D1D">
              <w:rPr>
                <w:rFonts w:ascii="Times New Roman" w:hAnsi="Times New Roman"/>
                <w:sz w:val="26"/>
                <w:szCs w:val="26"/>
                <w:lang w:val="pt-BR"/>
              </w:rPr>
              <w:t>KH-</w:t>
            </w:r>
            <w:r w:rsidR="00CA2B08" w:rsidRPr="00C13D1D">
              <w:rPr>
                <w:rFonts w:ascii="Times New Roman" w:hAnsi="Times New Roman"/>
                <w:sz w:val="26"/>
                <w:szCs w:val="26"/>
                <w:lang w:val="pt-BR"/>
              </w:rPr>
              <w:t>MNDX</w:t>
            </w:r>
          </w:p>
          <w:p w14:paraId="6FB4ACDD" w14:textId="097E57DB" w:rsidR="009B5EBC" w:rsidRPr="00C13D1D" w:rsidRDefault="009B5EBC" w:rsidP="009B5EBC">
            <w:pPr>
              <w:tabs>
                <w:tab w:val="left" w:pos="623"/>
              </w:tabs>
              <w:jc w:val="center"/>
              <w:rPr>
                <w:rFonts w:ascii="Times New Roman" w:hAnsi="Times New Roman"/>
                <w:sz w:val="26"/>
                <w:szCs w:val="26"/>
                <w:lang w:val="pt-BR"/>
              </w:rPr>
            </w:pPr>
          </w:p>
        </w:tc>
        <w:tc>
          <w:tcPr>
            <w:tcW w:w="5528" w:type="dxa"/>
            <w:shd w:val="clear" w:color="auto" w:fill="auto"/>
          </w:tcPr>
          <w:p w14:paraId="4A0F7A8A" w14:textId="65EEBC53" w:rsidR="00C13D1D" w:rsidRDefault="00C13D1D" w:rsidP="00E70452">
            <w:pPr>
              <w:spacing w:line="380" w:lineRule="exact"/>
              <w:jc w:val="center"/>
              <w:rPr>
                <w:rFonts w:ascii="Times New Roman" w:hAnsi="Times New Roman"/>
                <w:i/>
                <w:sz w:val="26"/>
                <w:szCs w:val="26"/>
                <w:lang w:val="pt-BR"/>
              </w:rPr>
            </w:pPr>
            <w:r>
              <w:rPr>
                <w:rFonts w:ascii="Times New Roman" w:hAnsi="Times New Roman"/>
                <w:i/>
                <w:noProof/>
                <w:sz w:val="26"/>
                <w:szCs w:val="26"/>
              </w:rPr>
              <mc:AlternateContent>
                <mc:Choice Requires="wps">
                  <w:drawing>
                    <wp:anchor distT="0" distB="0" distL="114300" distR="114300" simplePos="0" relativeHeight="251661312" behindDoc="0" locked="0" layoutInCell="1" allowOverlap="1" wp14:anchorId="12BBA641" wp14:editId="467F0FDA">
                      <wp:simplePos x="0" y="0"/>
                      <wp:positionH relativeFrom="column">
                        <wp:posOffset>766849</wp:posOffset>
                      </wp:positionH>
                      <wp:positionV relativeFrom="paragraph">
                        <wp:posOffset>46297</wp:posOffset>
                      </wp:positionV>
                      <wp:extent cx="1853738"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1853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4pt,3.65pt" to="206.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" strokecolor="black [3040]"/>
                  </w:pict>
                </mc:Fallback>
              </mc:AlternateContent>
            </w:r>
            <w:r w:rsidR="00030874" w:rsidRPr="00C13D1D">
              <w:rPr>
                <w:rFonts w:ascii="Times New Roman" w:hAnsi="Times New Roman"/>
                <w:i/>
                <w:sz w:val="26"/>
                <w:szCs w:val="26"/>
                <w:lang w:val="pt-BR"/>
              </w:rPr>
              <w:t xml:space="preserve">     </w:t>
            </w:r>
          </w:p>
          <w:p w14:paraId="015897B8" w14:textId="4EDCCCA2" w:rsidR="00C90104" w:rsidRPr="00C13D1D" w:rsidRDefault="00030874" w:rsidP="00E70452">
            <w:pPr>
              <w:spacing w:line="380" w:lineRule="exact"/>
              <w:jc w:val="center"/>
              <w:rPr>
                <w:rFonts w:ascii="Times New Roman" w:hAnsi="Times New Roman"/>
                <w:i/>
                <w:sz w:val="26"/>
                <w:szCs w:val="26"/>
                <w:lang w:val="pt-BR"/>
              </w:rPr>
            </w:pPr>
            <w:r w:rsidRPr="00C13D1D">
              <w:rPr>
                <w:rFonts w:ascii="Times New Roman" w:hAnsi="Times New Roman"/>
                <w:i/>
                <w:sz w:val="26"/>
                <w:szCs w:val="26"/>
                <w:lang w:val="pt-BR"/>
              </w:rPr>
              <w:t xml:space="preserve"> </w:t>
            </w:r>
            <w:r w:rsidR="00E70452" w:rsidRPr="00C13D1D">
              <w:rPr>
                <w:rFonts w:ascii="Times New Roman" w:hAnsi="Times New Roman"/>
                <w:i/>
                <w:sz w:val="26"/>
                <w:szCs w:val="26"/>
                <w:lang w:val="pt-BR"/>
              </w:rPr>
              <w:t>Dương Xá</w:t>
            </w:r>
            <w:r w:rsidR="00C90104" w:rsidRPr="00C13D1D">
              <w:rPr>
                <w:rFonts w:ascii="Times New Roman" w:hAnsi="Times New Roman"/>
                <w:i/>
                <w:sz w:val="26"/>
                <w:szCs w:val="26"/>
                <w:lang w:val="pt-BR"/>
              </w:rPr>
              <w:t>, ngày</w:t>
            </w:r>
            <w:r w:rsidR="003F3357" w:rsidRPr="00C13D1D">
              <w:rPr>
                <w:rFonts w:ascii="Times New Roman" w:hAnsi="Times New Roman"/>
                <w:i/>
                <w:sz w:val="26"/>
                <w:szCs w:val="26"/>
                <w:lang w:val="pt-BR"/>
              </w:rPr>
              <w:t xml:space="preserve"> </w:t>
            </w:r>
            <w:r w:rsidR="00E70452" w:rsidRPr="00C13D1D">
              <w:rPr>
                <w:rFonts w:ascii="Times New Roman" w:hAnsi="Times New Roman"/>
                <w:i/>
                <w:sz w:val="26"/>
                <w:szCs w:val="26"/>
                <w:lang w:val="pt-BR"/>
              </w:rPr>
              <w:t>11</w:t>
            </w:r>
            <w:r w:rsidR="000A7B23" w:rsidRPr="00C13D1D">
              <w:rPr>
                <w:rFonts w:ascii="Times New Roman" w:hAnsi="Times New Roman"/>
                <w:i/>
                <w:sz w:val="26"/>
                <w:szCs w:val="26"/>
                <w:lang w:val="pt-BR"/>
              </w:rPr>
              <w:t xml:space="preserve"> </w:t>
            </w:r>
            <w:r w:rsidR="00250ECB" w:rsidRPr="00C13D1D">
              <w:rPr>
                <w:rFonts w:ascii="Times New Roman" w:hAnsi="Times New Roman"/>
                <w:i/>
                <w:sz w:val="26"/>
                <w:szCs w:val="26"/>
                <w:lang w:val="pt-BR"/>
              </w:rPr>
              <w:t>tháng</w:t>
            </w:r>
            <w:r w:rsidR="00863966" w:rsidRPr="00C13D1D">
              <w:rPr>
                <w:rFonts w:ascii="Times New Roman" w:hAnsi="Times New Roman"/>
                <w:i/>
                <w:sz w:val="26"/>
                <w:szCs w:val="26"/>
                <w:lang w:val="pt-BR"/>
              </w:rPr>
              <w:t xml:space="preserve"> </w:t>
            </w:r>
            <w:r w:rsidR="009E6C3B" w:rsidRPr="00C13D1D">
              <w:rPr>
                <w:rFonts w:ascii="Times New Roman" w:hAnsi="Times New Roman"/>
                <w:i/>
                <w:sz w:val="26"/>
                <w:szCs w:val="26"/>
                <w:lang w:val="pt-BR"/>
              </w:rPr>
              <w:t>1</w:t>
            </w:r>
            <w:r w:rsidR="00E70452" w:rsidRPr="00C13D1D">
              <w:rPr>
                <w:rFonts w:ascii="Times New Roman" w:hAnsi="Times New Roman"/>
                <w:i/>
                <w:sz w:val="26"/>
                <w:szCs w:val="26"/>
                <w:lang w:val="pt-BR"/>
              </w:rPr>
              <w:t>0</w:t>
            </w:r>
            <w:r w:rsidR="00480D34" w:rsidRPr="00C13D1D">
              <w:rPr>
                <w:rFonts w:ascii="Times New Roman" w:hAnsi="Times New Roman"/>
                <w:i/>
                <w:sz w:val="26"/>
                <w:szCs w:val="26"/>
                <w:lang w:val="pt-BR"/>
              </w:rPr>
              <w:t xml:space="preserve"> </w:t>
            </w:r>
            <w:r w:rsidR="00863966" w:rsidRPr="00C13D1D">
              <w:rPr>
                <w:rFonts w:ascii="Times New Roman" w:hAnsi="Times New Roman"/>
                <w:i/>
                <w:sz w:val="26"/>
                <w:szCs w:val="26"/>
                <w:lang w:val="pt-BR"/>
              </w:rPr>
              <w:t xml:space="preserve"> </w:t>
            </w:r>
            <w:r w:rsidR="00C90104" w:rsidRPr="00C13D1D">
              <w:rPr>
                <w:rFonts w:ascii="Times New Roman" w:hAnsi="Times New Roman"/>
                <w:i/>
                <w:sz w:val="26"/>
                <w:szCs w:val="26"/>
                <w:lang w:val="pt-BR"/>
              </w:rPr>
              <w:t>năm 20</w:t>
            </w:r>
            <w:r w:rsidR="00800D85" w:rsidRPr="00C13D1D">
              <w:rPr>
                <w:rFonts w:ascii="Times New Roman" w:hAnsi="Times New Roman"/>
                <w:i/>
                <w:sz w:val="26"/>
                <w:szCs w:val="26"/>
                <w:lang w:val="pt-BR"/>
              </w:rPr>
              <w:t>2</w:t>
            </w:r>
            <w:r w:rsidR="00E70452" w:rsidRPr="00C13D1D">
              <w:rPr>
                <w:rFonts w:ascii="Times New Roman" w:hAnsi="Times New Roman"/>
                <w:i/>
                <w:sz w:val="26"/>
                <w:szCs w:val="26"/>
                <w:lang w:val="pt-BR"/>
              </w:rPr>
              <w:t>1</w:t>
            </w:r>
          </w:p>
        </w:tc>
      </w:tr>
    </w:tbl>
    <w:p w14:paraId="56F1FF78" w14:textId="77777777" w:rsidR="00FC49E0" w:rsidRPr="00FC49E0" w:rsidRDefault="00FC49E0" w:rsidP="00324BA7">
      <w:pPr>
        <w:shd w:val="clear" w:color="auto" w:fill="FFFFFF"/>
        <w:jc w:val="center"/>
        <w:textAlignment w:val="baseline"/>
        <w:rPr>
          <w:rFonts w:ascii="Times New Roman" w:hAnsi="Times New Roman"/>
          <w:color w:val="000000"/>
          <w:bdr w:val="none" w:sz="0" w:space="0" w:color="auto" w:frame="1"/>
        </w:rPr>
      </w:pPr>
      <w:r w:rsidRPr="00FC49E0">
        <w:rPr>
          <w:rFonts w:ascii="Times New Roman" w:hAnsi="Times New Roman"/>
          <w:b/>
          <w:bCs/>
          <w:color w:val="000000"/>
        </w:rPr>
        <w:t>KẾ HOẠCH</w:t>
      </w:r>
    </w:p>
    <w:p w14:paraId="75808300" w14:textId="143B1E00" w:rsidR="00F453E5" w:rsidRDefault="00F453E5" w:rsidP="00324BA7">
      <w:pPr>
        <w:jc w:val="center"/>
        <w:outlineLvl w:val="0"/>
        <w:rPr>
          <w:rFonts w:ascii="Times New Roman" w:hAnsi="Times New Roman"/>
          <w:b/>
        </w:rPr>
      </w:pPr>
      <w:r>
        <w:rPr>
          <w:rFonts w:ascii="Times New Roman" w:hAnsi="Times New Roman"/>
          <w:b/>
        </w:rPr>
        <w:t xml:space="preserve">Tuyên truyền phổ biến pháp luật </w:t>
      </w:r>
    </w:p>
    <w:p w14:paraId="5E2E81B2" w14:textId="746B170A" w:rsidR="00F453E5" w:rsidRDefault="00F453E5" w:rsidP="00324BA7">
      <w:pPr>
        <w:jc w:val="center"/>
        <w:outlineLvl w:val="0"/>
        <w:rPr>
          <w:rFonts w:ascii="Times New Roman" w:hAnsi="Times New Roman"/>
          <w:b/>
        </w:rPr>
      </w:pPr>
      <w:r>
        <w:rPr>
          <w:rFonts w:ascii="Times New Roman" w:hAnsi="Times New Roman"/>
          <w:b/>
        </w:rPr>
        <w:t>Năm học 202</w:t>
      </w:r>
      <w:r w:rsidR="00E70452">
        <w:rPr>
          <w:rFonts w:ascii="Times New Roman" w:hAnsi="Times New Roman"/>
          <w:b/>
        </w:rPr>
        <w:t>1</w:t>
      </w:r>
      <w:r>
        <w:rPr>
          <w:rFonts w:ascii="Times New Roman" w:hAnsi="Times New Roman"/>
          <w:b/>
        </w:rPr>
        <w:t xml:space="preserve"> </w:t>
      </w:r>
      <w:r w:rsidR="00E70452">
        <w:rPr>
          <w:rFonts w:ascii="Times New Roman" w:hAnsi="Times New Roman"/>
          <w:b/>
        </w:rPr>
        <w:t>–</w:t>
      </w:r>
      <w:r>
        <w:rPr>
          <w:rFonts w:ascii="Times New Roman" w:hAnsi="Times New Roman"/>
          <w:b/>
        </w:rPr>
        <w:t xml:space="preserve"> 202</w:t>
      </w:r>
      <w:r w:rsidR="00E70452">
        <w:rPr>
          <w:rFonts w:ascii="Times New Roman" w:hAnsi="Times New Roman"/>
          <w:b/>
        </w:rPr>
        <w:t>2</w:t>
      </w:r>
    </w:p>
    <w:p w14:paraId="59673604" w14:textId="2F4C832A" w:rsidR="00E70452" w:rsidRDefault="00D10BA0" w:rsidP="00324BA7">
      <w:pPr>
        <w:jc w:val="center"/>
        <w:outlineLvl w:val="0"/>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2550A4A5" wp14:editId="0AD5A1AA">
                <wp:simplePos x="0" y="0"/>
                <wp:positionH relativeFrom="column">
                  <wp:posOffset>2717855</wp:posOffset>
                </wp:positionH>
                <wp:positionV relativeFrom="paragraph">
                  <wp:posOffset>18415</wp:posOffset>
                </wp:positionV>
                <wp:extent cx="84264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842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pt,1.45pt" to="28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" strokecolor="black [3040]"/>
            </w:pict>
          </mc:Fallback>
        </mc:AlternateContent>
      </w:r>
    </w:p>
    <w:p w14:paraId="5C86EAFB" w14:textId="3B45B543" w:rsidR="00FC49E0" w:rsidRPr="00BF38D6" w:rsidRDefault="00FC49E0" w:rsidP="009E56D9">
      <w:pPr>
        <w:spacing w:before="40" w:after="40"/>
        <w:ind w:firstLine="720"/>
        <w:jc w:val="both"/>
        <w:rPr>
          <w:rFonts w:ascii="Times New Roman" w:hAnsi="Times New Roman"/>
        </w:rPr>
      </w:pPr>
      <w:r w:rsidRPr="00BF38D6">
        <w:rPr>
          <w:rFonts w:ascii="Times New Roman" w:hAnsi="Times New Roman"/>
          <w:spacing w:val="-6"/>
        </w:rPr>
        <w:t xml:space="preserve">Thực hiện </w:t>
      </w:r>
      <w:r w:rsidR="00BD1962" w:rsidRPr="00BF38D6">
        <w:rPr>
          <w:rFonts w:ascii="Times New Roman" w:hAnsi="Times New Roman"/>
        </w:rPr>
        <w:t>Hướng dẫn</w:t>
      </w:r>
      <w:r w:rsidRPr="00BF38D6">
        <w:rPr>
          <w:rFonts w:ascii="Times New Roman" w:hAnsi="Times New Roman"/>
        </w:rPr>
        <w:t xml:space="preserve"> số 3</w:t>
      </w:r>
      <w:r w:rsidR="00BD1962" w:rsidRPr="00BF38D6">
        <w:rPr>
          <w:rFonts w:ascii="Times New Roman" w:hAnsi="Times New Roman"/>
        </w:rPr>
        <w:t>3</w:t>
      </w:r>
      <w:r w:rsidRPr="00BF38D6">
        <w:rPr>
          <w:rFonts w:ascii="Times New Roman" w:hAnsi="Times New Roman"/>
        </w:rPr>
        <w:t>2</w:t>
      </w:r>
      <w:r w:rsidR="00BD1962" w:rsidRPr="00BF38D6">
        <w:rPr>
          <w:rFonts w:ascii="Times New Roman" w:hAnsi="Times New Roman"/>
        </w:rPr>
        <w:t>3</w:t>
      </w:r>
      <w:r w:rsidRPr="00BF38D6">
        <w:rPr>
          <w:rFonts w:ascii="Times New Roman" w:hAnsi="Times New Roman"/>
        </w:rPr>
        <w:t xml:space="preserve">/SGDĐT-VP ngày </w:t>
      </w:r>
      <w:r w:rsidR="00BD1962" w:rsidRPr="00BF38D6">
        <w:rPr>
          <w:rFonts w:ascii="Times New Roman" w:hAnsi="Times New Roman"/>
        </w:rPr>
        <w:t>20</w:t>
      </w:r>
      <w:r w:rsidRPr="00BF38D6">
        <w:rPr>
          <w:rFonts w:ascii="Times New Roman" w:hAnsi="Times New Roman"/>
        </w:rPr>
        <w:t>/</w:t>
      </w:r>
      <w:r w:rsidR="00BD1962" w:rsidRPr="00BF38D6">
        <w:rPr>
          <w:rFonts w:ascii="Times New Roman" w:hAnsi="Times New Roman"/>
        </w:rPr>
        <w:t>9</w:t>
      </w:r>
      <w:r w:rsidRPr="00BF38D6">
        <w:rPr>
          <w:rFonts w:ascii="Times New Roman" w:hAnsi="Times New Roman"/>
        </w:rPr>
        <w:t>/202</w:t>
      </w:r>
      <w:r w:rsidR="00BD1962" w:rsidRPr="00BF38D6">
        <w:rPr>
          <w:rFonts w:ascii="Times New Roman" w:hAnsi="Times New Roman"/>
        </w:rPr>
        <w:t>1</w:t>
      </w:r>
      <w:r w:rsidRPr="00BF38D6">
        <w:rPr>
          <w:rFonts w:ascii="Times New Roman" w:hAnsi="Times New Roman"/>
        </w:rPr>
        <w:t xml:space="preserve"> của Sở GDĐT Hà Nội về việc hướng dẫn công tác pháp chế năm học 202</w:t>
      </w:r>
      <w:r w:rsidR="00BD1962" w:rsidRPr="00BF38D6">
        <w:rPr>
          <w:rFonts w:ascii="Times New Roman" w:hAnsi="Times New Roman"/>
        </w:rPr>
        <w:t>1</w:t>
      </w:r>
      <w:r w:rsidRPr="00BF38D6">
        <w:rPr>
          <w:rFonts w:ascii="Times New Roman" w:hAnsi="Times New Roman"/>
        </w:rPr>
        <w:t>-202</w:t>
      </w:r>
      <w:r w:rsidR="00BD1962" w:rsidRPr="00BF38D6">
        <w:rPr>
          <w:rFonts w:ascii="Times New Roman" w:hAnsi="Times New Roman"/>
        </w:rPr>
        <w:t>2</w:t>
      </w:r>
      <w:r w:rsidRPr="00BF38D6">
        <w:rPr>
          <w:rFonts w:ascii="Times New Roman" w:hAnsi="Times New Roman"/>
        </w:rPr>
        <w:t xml:space="preserve">, </w:t>
      </w:r>
      <w:r w:rsidR="00BD1962" w:rsidRPr="00BF38D6">
        <w:rPr>
          <w:rFonts w:ascii="Times New Roman" w:hAnsi="Times New Roman"/>
          <w:spacing w:val="-6"/>
        </w:rPr>
        <w:t>Kế hoạch</w:t>
      </w:r>
      <w:r w:rsidRPr="00BF38D6">
        <w:rPr>
          <w:rFonts w:ascii="Times New Roman" w:hAnsi="Times New Roman"/>
          <w:spacing w:val="-6"/>
        </w:rPr>
        <w:t xml:space="preserve"> số </w:t>
      </w:r>
      <w:r w:rsidRPr="00BF38D6">
        <w:rPr>
          <w:rFonts w:ascii="Times New Roman" w:hAnsi="Times New Roman"/>
        </w:rPr>
        <w:t>1</w:t>
      </w:r>
      <w:r w:rsidR="00BD1962" w:rsidRPr="00BF38D6">
        <w:rPr>
          <w:rFonts w:ascii="Times New Roman" w:hAnsi="Times New Roman"/>
        </w:rPr>
        <w:t>44/KH-</w:t>
      </w:r>
      <w:r w:rsidRPr="00BF38D6">
        <w:rPr>
          <w:rFonts w:ascii="Times New Roman" w:hAnsi="Times New Roman"/>
        </w:rPr>
        <w:t>GD</w:t>
      </w:r>
      <w:r w:rsidR="00BD1962" w:rsidRPr="00BF38D6">
        <w:rPr>
          <w:rFonts w:ascii="Times New Roman" w:hAnsi="Times New Roman"/>
        </w:rPr>
        <w:t>&amp;</w:t>
      </w:r>
      <w:r w:rsidRPr="00BF38D6">
        <w:rPr>
          <w:rFonts w:ascii="Times New Roman" w:hAnsi="Times New Roman"/>
        </w:rPr>
        <w:t>ĐT ngày</w:t>
      </w:r>
      <w:r w:rsidR="00BD1962" w:rsidRPr="00BF38D6">
        <w:rPr>
          <w:rFonts w:ascii="Times New Roman" w:hAnsi="Times New Roman"/>
        </w:rPr>
        <w:t xml:space="preserve"> 05</w:t>
      </w:r>
      <w:r w:rsidR="00FF57A5" w:rsidRPr="00BF38D6">
        <w:rPr>
          <w:rFonts w:ascii="Times New Roman" w:hAnsi="Times New Roman"/>
        </w:rPr>
        <w:t xml:space="preserve"> tháng 10 </w:t>
      </w:r>
      <w:r w:rsidRPr="00BF38D6">
        <w:rPr>
          <w:rFonts w:ascii="Times New Roman" w:hAnsi="Times New Roman"/>
        </w:rPr>
        <w:t>năm 202</w:t>
      </w:r>
      <w:r w:rsidR="00BD1962" w:rsidRPr="00BF38D6">
        <w:rPr>
          <w:rFonts w:ascii="Times New Roman" w:hAnsi="Times New Roman"/>
        </w:rPr>
        <w:t>1</w:t>
      </w:r>
      <w:r w:rsidRPr="00BF38D6">
        <w:rPr>
          <w:rFonts w:ascii="Times New Roman" w:hAnsi="Times New Roman"/>
        </w:rPr>
        <w:t xml:space="preserve"> của Phòng GDĐT </w:t>
      </w:r>
      <w:r w:rsidR="00BD1962" w:rsidRPr="00BF38D6">
        <w:rPr>
          <w:rFonts w:ascii="Times New Roman" w:hAnsi="Times New Roman"/>
        </w:rPr>
        <w:t>về việc</w:t>
      </w:r>
      <w:r w:rsidRPr="00BF38D6">
        <w:rPr>
          <w:rFonts w:ascii="Times New Roman" w:hAnsi="Times New Roman"/>
        </w:rPr>
        <w:t xml:space="preserve"> thực hiện </w:t>
      </w:r>
      <w:r w:rsidR="00BD1962" w:rsidRPr="00BF38D6">
        <w:rPr>
          <w:rFonts w:ascii="Times New Roman" w:hAnsi="Times New Roman"/>
        </w:rPr>
        <w:t>tuyên truyền phổ biến, giáo dục pháp luật</w:t>
      </w:r>
      <w:r w:rsidRPr="00BF38D6">
        <w:rPr>
          <w:rFonts w:ascii="Times New Roman" w:hAnsi="Times New Roman"/>
        </w:rPr>
        <w:t xml:space="preserve"> năm học 202</w:t>
      </w:r>
      <w:r w:rsidR="00BD1962" w:rsidRPr="00BF38D6">
        <w:rPr>
          <w:rFonts w:ascii="Times New Roman" w:hAnsi="Times New Roman"/>
        </w:rPr>
        <w:t>1</w:t>
      </w:r>
      <w:r w:rsidRPr="00BF38D6">
        <w:rPr>
          <w:rFonts w:ascii="Times New Roman" w:hAnsi="Times New Roman"/>
        </w:rPr>
        <w:t>-202</w:t>
      </w:r>
      <w:r w:rsidR="00BD1962" w:rsidRPr="00BF38D6">
        <w:rPr>
          <w:rFonts w:ascii="Times New Roman" w:hAnsi="Times New Roman"/>
        </w:rPr>
        <w:t>2</w:t>
      </w:r>
      <w:r w:rsidRPr="00BF38D6">
        <w:rPr>
          <w:rFonts w:ascii="Times New Roman" w:hAnsi="Times New Roman"/>
        </w:rPr>
        <w:t xml:space="preserve">. Trường </w:t>
      </w:r>
      <w:r w:rsidR="00BD1962" w:rsidRPr="00BF38D6">
        <w:rPr>
          <w:rFonts w:ascii="Times New Roman" w:hAnsi="Times New Roman"/>
        </w:rPr>
        <w:t>NM Dương Xá</w:t>
      </w:r>
      <w:r w:rsidRPr="00BF38D6">
        <w:rPr>
          <w:rFonts w:ascii="Times New Roman" w:hAnsi="Times New Roman"/>
        </w:rPr>
        <w:t xml:space="preserve"> xây dựng </w:t>
      </w:r>
      <w:r w:rsidR="00BD1962" w:rsidRPr="00BF38D6">
        <w:rPr>
          <w:rFonts w:ascii="Times New Roman" w:hAnsi="Times New Roman"/>
        </w:rPr>
        <w:t xml:space="preserve">thực hiện tuyên truyền phổ biến, giáo dục pháp luật </w:t>
      </w:r>
      <w:r w:rsidRPr="00BF38D6">
        <w:rPr>
          <w:rFonts w:ascii="Times New Roman" w:hAnsi="Times New Roman"/>
        </w:rPr>
        <w:t>trong nhà trường năm học 202</w:t>
      </w:r>
      <w:r w:rsidR="00BD1962" w:rsidRPr="00BF38D6">
        <w:rPr>
          <w:rFonts w:ascii="Times New Roman" w:hAnsi="Times New Roman"/>
        </w:rPr>
        <w:t>1</w:t>
      </w:r>
      <w:r w:rsidRPr="00BF38D6">
        <w:rPr>
          <w:rFonts w:ascii="Times New Roman" w:hAnsi="Times New Roman"/>
        </w:rPr>
        <w:t>- 202</w:t>
      </w:r>
      <w:r w:rsidR="00BD1962" w:rsidRPr="00BF38D6">
        <w:rPr>
          <w:rFonts w:ascii="Times New Roman" w:hAnsi="Times New Roman"/>
        </w:rPr>
        <w:t>2</w:t>
      </w:r>
      <w:r w:rsidRPr="00BF38D6">
        <w:rPr>
          <w:rFonts w:ascii="Times New Roman" w:hAnsi="Times New Roman"/>
        </w:rPr>
        <w:t xml:space="preserve"> như sau;  </w:t>
      </w:r>
    </w:p>
    <w:p w14:paraId="6B1AC038" w14:textId="77777777" w:rsidR="00FC49E0" w:rsidRPr="00BF38D6" w:rsidRDefault="00FC49E0" w:rsidP="009E56D9">
      <w:pPr>
        <w:shd w:val="clear" w:color="auto" w:fill="FFFFFF"/>
        <w:spacing w:before="40" w:after="40"/>
        <w:jc w:val="both"/>
        <w:textAlignment w:val="baseline"/>
        <w:rPr>
          <w:rFonts w:ascii="Times New Roman" w:hAnsi="Times New Roman"/>
          <w:color w:val="000000"/>
        </w:rPr>
      </w:pPr>
      <w:r w:rsidRPr="00BF38D6">
        <w:rPr>
          <w:rFonts w:ascii="Times New Roman" w:hAnsi="Times New Roman"/>
          <w:b/>
          <w:bCs/>
          <w:color w:val="000000"/>
        </w:rPr>
        <w:t>I. MỤC ĐÍCH YÊU CẦU</w:t>
      </w:r>
    </w:p>
    <w:p w14:paraId="7C4D2644" w14:textId="77777777" w:rsidR="00FC49E0" w:rsidRPr="00BF38D6" w:rsidRDefault="00FC49E0" w:rsidP="009E56D9">
      <w:pPr>
        <w:shd w:val="clear" w:color="auto" w:fill="FFFFFF"/>
        <w:spacing w:before="40" w:after="40"/>
        <w:ind w:firstLine="720"/>
        <w:jc w:val="both"/>
        <w:textAlignment w:val="baseline"/>
        <w:rPr>
          <w:rFonts w:ascii="Times New Roman" w:hAnsi="Times New Roman"/>
          <w:color w:val="000000"/>
        </w:rPr>
      </w:pPr>
      <w:r w:rsidRPr="00BF38D6">
        <w:rPr>
          <w:rFonts w:ascii="Times New Roman" w:hAnsi="Times New Roman"/>
          <w:b/>
          <w:bCs/>
          <w:color w:val="000000"/>
        </w:rPr>
        <w:t>1. Mục đích:</w:t>
      </w:r>
    </w:p>
    <w:p w14:paraId="36C20919" w14:textId="77777777" w:rsidR="00FC49E0" w:rsidRPr="00BF38D6" w:rsidRDefault="00FC49E0" w:rsidP="009E56D9">
      <w:pPr>
        <w:shd w:val="clear" w:color="auto" w:fill="FFFFFF"/>
        <w:spacing w:before="40" w:after="40"/>
        <w:ind w:firstLine="720"/>
        <w:jc w:val="both"/>
        <w:textAlignment w:val="baseline"/>
        <w:rPr>
          <w:rFonts w:ascii="Times New Roman" w:hAnsi="Times New Roman"/>
          <w:color w:val="000000"/>
        </w:rPr>
      </w:pPr>
      <w:r w:rsidRPr="00BF38D6">
        <w:rPr>
          <w:rFonts w:ascii="Times New Roman" w:hAnsi="Times New Roman"/>
          <w:color w:val="000000"/>
          <w:shd w:val="clear" w:color="auto" w:fill="FFFFFF"/>
        </w:rPr>
        <w:t xml:space="preserve">- Nâng cao nhận thức cho đội </w:t>
      </w:r>
      <w:proofErr w:type="gramStart"/>
      <w:r w:rsidRPr="00BF38D6">
        <w:rPr>
          <w:rFonts w:ascii="Times New Roman" w:hAnsi="Times New Roman"/>
          <w:color w:val="000000"/>
          <w:shd w:val="clear" w:color="auto" w:fill="FFFFFF"/>
        </w:rPr>
        <w:t>ngũ</w:t>
      </w:r>
      <w:proofErr w:type="gramEnd"/>
      <w:r w:rsidRPr="00BF38D6">
        <w:rPr>
          <w:rFonts w:ascii="Times New Roman" w:hAnsi="Times New Roman"/>
          <w:color w:val="000000"/>
          <w:shd w:val="clear" w:color="auto" w:fill="FFFFFF"/>
        </w:rPr>
        <w:t xml:space="preserve"> cán bộ quản lý, giáo viên, nhân viên, học sinh trong toàn trường, nhằm góp phần ổn định môi trường giáo dục và nâng cao chất lượng giáo dục toàn diện, tăng cường hiệu quả quản lý nhà nước về giáo dục.</w:t>
      </w:r>
    </w:p>
    <w:p w14:paraId="4CE3CA70" w14:textId="77777777" w:rsidR="00FC49E0" w:rsidRPr="00BF38D6" w:rsidRDefault="00FC49E0" w:rsidP="009E56D9">
      <w:pPr>
        <w:shd w:val="clear" w:color="auto" w:fill="FFFFFF"/>
        <w:spacing w:before="40" w:after="40"/>
        <w:ind w:firstLine="720"/>
        <w:jc w:val="both"/>
        <w:textAlignment w:val="baseline"/>
        <w:rPr>
          <w:rFonts w:ascii="Times New Roman" w:hAnsi="Times New Roman"/>
          <w:color w:val="000000"/>
        </w:rPr>
      </w:pPr>
      <w:r w:rsidRPr="00BF38D6">
        <w:rPr>
          <w:rFonts w:ascii="Times New Roman" w:hAnsi="Times New Roman"/>
          <w:color w:val="000000"/>
          <w:shd w:val="clear" w:color="auto" w:fill="FFFFFF"/>
        </w:rPr>
        <w:t>- Cán bộ, giáo viên, nhân viên trong trường nắm được các nhiệm vụ của công tác pháp chế mà nhà trường cần phải tổ chức thực hiện.</w:t>
      </w:r>
    </w:p>
    <w:p w14:paraId="59DA1A08" w14:textId="77777777" w:rsidR="00FC49E0" w:rsidRPr="00BF38D6" w:rsidRDefault="00FC49E0" w:rsidP="009E56D9">
      <w:pPr>
        <w:shd w:val="clear" w:color="auto" w:fill="FFFFFF"/>
        <w:spacing w:before="40" w:after="40"/>
        <w:ind w:firstLine="720"/>
        <w:jc w:val="both"/>
        <w:textAlignment w:val="baseline"/>
        <w:rPr>
          <w:rFonts w:ascii="Times New Roman" w:hAnsi="Times New Roman"/>
          <w:color w:val="000000"/>
        </w:rPr>
      </w:pPr>
      <w:r w:rsidRPr="00BF38D6">
        <w:rPr>
          <w:rFonts w:ascii="Times New Roman" w:hAnsi="Times New Roman"/>
          <w:color w:val="000000"/>
          <w:shd w:val="clear" w:color="auto" w:fill="FFFFFF"/>
        </w:rPr>
        <w:t xml:space="preserve">- Nhà trường thực hiện triển khai tới các đoàn thể, tổ chuyên môn nắm được cách thức tổ chức, triển khai, kiểm tra, đánh giá công tác pháp chế hàng năm nhằm đưa công tác pháp chế hoạt động ổn định, đạt hiệu quả. </w:t>
      </w:r>
      <w:proofErr w:type="gramStart"/>
      <w:r w:rsidRPr="00BF38D6">
        <w:rPr>
          <w:rFonts w:ascii="Times New Roman" w:hAnsi="Times New Roman"/>
          <w:color w:val="000000"/>
          <w:shd w:val="clear" w:color="auto" w:fill="FFFFFF"/>
        </w:rPr>
        <w:t>Thúc đẩy hoạt động quản lý, giáo dục của nhà trường đi vào nề nếp.</w:t>
      </w:r>
      <w:proofErr w:type="gramEnd"/>
    </w:p>
    <w:p w14:paraId="1F257B9A" w14:textId="77777777" w:rsidR="00FC49E0" w:rsidRPr="00BF38D6" w:rsidRDefault="00FC49E0" w:rsidP="009E56D9">
      <w:pPr>
        <w:shd w:val="clear" w:color="auto" w:fill="FFFFFF"/>
        <w:spacing w:before="40" w:after="40"/>
        <w:ind w:firstLine="720"/>
        <w:jc w:val="both"/>
        <w:textAlignment w:val="baseline"/>
        <w:rPr>
          <w:rFonts w:ascii="Times New Roman" w:hAnsi="Times New Roman"/>
          <w:color w:val="000000"/>
        </w:rPr>
      </w:pPr>
      <w:r w:rsidRPr="00BF38D6">
        <w:rPr>
          <w:rFonts w:ascii="Times New Roman" w:hAnsi="Times New Roman"/>
          <w:color w:val="000000"/>
          <w:shd w:val="clear" w:color="auto" w:fill="FFFFFF"/>
        </w:rPr>
        <w:t xml:space="preserve">- Tăng cường công tác pháp chế, đảm bảo cho nhà trường hoạt động tuân thủ </w:t>
      </w:r>
      <w:proofErr w:type="gramStart"/>
      <w:r w:rsidRPr="00BF38D6">
        <w:rPr>
          <w:rFonts w:ascii="Times New Roman" w:hAnsi="Times New Roman"/>
          <w:color w:val="000000"/>
          <w:shd w:val="clear" w:color="auto" w:fill="FFFFFF"/>
        </w:rPr>
        <w:t>theo</w:t>
      </w:r>
      <w:proofErr w:type="gramEnd"/>
      <w:r w:rsidRPr="00BF38D6">
        <w:rPr>
          <w:rFonts w:ascii="Times New Roman" w:hAnsi="Times New Roman"/>
          <w:color w:val="000000"/>
          <w:shd w:val="clear" w:color="auto" w:fill="FFFFFF"/>
        </w:rPr>
        <w:t xml:space="preserve"> pháp luật, bảo vệ quyền và lợi ích hợp pháp của cán bộ, nhà giáo, người lao động và học sinh trong nhà trường.</w:t>
      </w:r>
    </w:p>
    <w:p w14:paraId="7C037C7D" w14:textId="77777777" w:rsidR="00FC49E0" w:rsidRPr="00BF38D6" w:rsidRDefault="00FC49E0" w:rsidP="009E56D9">
      <w:pPr>
        <w:shd w:val="clear" w:color="auto" w:fill="FFFFFF"/>
        <w:spacing w:before="40" w:after="40"/>
        <w:ind w:firstLine="720"/>
        <w:jc w:val="both"/>
        <w:textAlignment w:val="baseline"/>
        <w:rPr>
          <w:rFonts w:ascii="Times New Roman" w:hAnsi="Times New Roman"/>
          <w:color w:val="000000"/>
        </w:rPr>
      </w:pPr>
      <w:r w:rsidRPr="00BF38D6">
        <w:rPr>
          <w:rFonts w:ascii="Times New Roman" w:hAnsi="Times New Roman"/>
          <w:b/>
          <w:bCs/>
          <w:color w:val="000000"/>
        </w:rPr>
        <w:t>2. Yêu cầu:</w:t>
      </w:r>
    </w:p>
    <w:p w14:paraId="2CCBB46F" w14:textId="77777777" w:rsidR="00FC49E0" w:rsidRPr="00BF38D6" w:rsidRDefault="00FC49E0" w:rsidP="009E56D9">
      <w:pPr>
        <w:shd w:val="clear" w:color="auto" w:fill="FFFFFF"/>
        <w:spacing w:before="40" w:after="40"/>
        <w:ind w:firstLine="720"/>
        <w:jc w:val="both"/>
        <w:textAlignment w:val="baseline"/>
        <w:rPr>
          <w:rFonts w:ascii="Times New Roman" w:hAnsi="Times New Roman"/>
          <w:color w:val="000000"/>
        </w:rPr>
      </w:pPr>
      <w:r w:rsidRPr="00BF38D6">
        <w:rPr>
          <w:rFonts w:ascii="Times New Roman" w:hAnsi="Times New Roman"/>
          <w:color w:val="000000"/>
          <w:shd w:val="clear" w:color="auto" w:fill="FFFFFF"/>
        </w:rPr>
        <w:t>- Phổ biến kịp thời, thường xuyên các quy định pháp luật đến cán bộ, giáo viên, nhân viên và phụ huynh học sinh trong toàn trường.</w:t>
      </w:r>
    </w:p>
    <w:p w14:paraId="1DD5C4E4" w14:textId="77777777" w:rsidR="00FC49E0" w:rsidRPr="00BF38D6" w:rsidRDefault="00FC49E0" w:rsidP="009E56D9">
      <w:pPr>
        <w:shd w:val="clear" w:color="auto" w:fill="FFFFFF"/>
        <w:spacing w:before="40" w:after="40"/>
        <w:ind w:firstLine="720"/>
        <w:jc w:val="both"/>
        <w:textAlignment w:val="baseline"/>
        <w:rPr>
          <w:rFonts w:ascii="Times New Roman" w:hAnsi="Times New Roman"/>
          <w:color w:val="000000"/>
        </w:rPr>
      </w:pPr>
      <w:r w:rsidRPr="00BF38D6">
        <w:rPr>
          <w:rFonts w:ascii="Times New Roman" w:hAnsi="Times New Roman"/>
          <w:color w:val="000000"/>
          <w:shd w:val="clear" w:color="auto" w:fill="FFFFFF"/>
        </w:rPr>
        <w:t>- Lựa chọn nội dung giáo dục pháp luật phù hợp, có hệ thống và bảo đảm hiệu quả thiết thực; nội dung trọng tâm là các quy định pháp luật về giáo dục mới ban hành; các quy định pháp luật mới về cán bộ, công chức, viên chức; Luật Giáo dục; Luật lao động; Điều lệ trường MN; Thông tư, hướng dẫn quy chế dân chủ, thi đua khen thưởng, tài chính, tài sản công, quản lý dạy thêm, học thêm; nội quy, quy chế trong  đơn vị, các quy định pháp luật về phòng, chống tham nhũng, thực hành, tiết kiệm chống lãng phí…</w:t>
      </w:r>
    </w:p>
    <w:p w14:paraId="6E77FFA6" w14:textId="475EF6E7" w:rsidR="00FC49E0" w:rsidRPr="00BF38D6" w:rsidRDefault="0034709E" w:rsidP="009E56D9">
      <w:pPr>
        <w:shd w:val="clear" w:color="auto" w:fill="FFFFFF"/>
        <w:spacing w:before="40" w:after="40"/>
        <w:jc w:val="both"/>
        <w:textAlignment w:val="baseline"/>
        <w:rPr>
          <w:rFonts w:ascii="Times New Roman" w:hAnsi="Times New Roman"/>
          <w:b/>
          <w:color w:val="000000"/>
        </w:rPr>
      </w:pPr>
      <w:r w:rsidRPr="00BF38D6">
        <w:rPr>
          <w:rFonts w:ascii="Times New Roman" w:hAnsi="Times New Roman"/>
          <w:b/>
          <w:color w:val="000000"/>
        </w:rPr>
        <w:t>II</w:t>
      </w:r>
      <w:proofErr w:type="gramStart"/>
      <w:r w:rsidRPr="00BF38D6">
        <w:rPr>
          <w:rFonts w:ascii="Times New Roman" w:hAnsi="Times New Roman"/>
          <w:b/>
          <w:color w:val="000000"/>
        </w:rPr>
        <w:t xml:space="preserve">.  </w:t>
      </w:r>
      <w:r w:rsidR="00053FDE" w:rsidRPr="00BF38D6">
        <w:rPr>
          <w:rFonts w:ascii="Times New Roman" w:hAnsi="Times New Roman"/>
          <w:b/>
          <w:color w:val="000000"/>
        </w:rPr>
        <w:t>NỘI</w:t>
      </w:r>
      <w:proofErr w:type="gramEnd"/>
      <w:r w:rsidR="00053FDE" w:rsidRPr="00BF38D6">
        <w:rPr>
          <w:rFonts w:ascii="Times New Roman" w:hAnsi="Times New Roman"/>
          <w:b/>
          <w:color w:val="000000"/>
        </w:rPr>
        <w:t xml:space="preserve"> DUNG, </w:t>
      </w:r>
      <w:r w:rsidRPr="00BF38D6">
        <w:rPr>
          <w:rFonts w:ascii="Times New Roman" w:hAnsi="Times New Roman"/>
          <w:b/>
          <w:color w:val="000000"/>
        </w:rPr>
        <w:t>NHIỆM VỤ</w:t>
      </w:r>
      <w:r w:rsidR="00053FDE" w:rsidRPr="00BF38D6">
        <w:rPr>
          <w:rFonts w:ascii="Times New Roman" w:hAnsi="Times New Roman"/>
          <w:b/>
          <w:color w:val="000000"/>
        </w:rPr>
        <w:t>, BIỆN PHÁP THỰC HIỆN</w:t>
      </w:r>
    </w:p>
    <w:p w14:paraId="58BC358B" w14:textId="2132DADB" w:rsidR="00053FDE" w:rsidRPr="00BF38D6" w:rsidRDefault="00053FDE" w:rsidP="009E56D9">
      <w:pPr>
        <w:shd w:val="clear" w:color="auto" w:fill="FFFFFF"/>
        <w:spacing w:before="40" w:after="40"/>
        <w:ind w:firstLine="720"/>
        <w:jc w:val="both"/>
        <w:textAlignment w:val="baseline"/>
        <w:rPr>
          <w:rFonts w:ascii="Times New Roman" w:hAnsi="Times New Roman"/>
          <w:b/>
          <w:color w:val="000000"/>
        </w:rPr>
      </w:pPr>
      <w:r w:rsidRPr="00BF38D6">
        <w:rPr>
          <w:rFonts w:ascii="Times New Roman" w:hAnsi="Times New Roman"/>
          <w:b/>
          <w:color w:val="000000"/>
        </w:rPr>
        <w:t>1. Nội dung</w:t>
      </w:r>
    </w:p>
    <w:p w14:paraId="2C72B3A2" w14:textId="245E3D98" w:rsidR="00B56425" w:rsidRPr="00B56425" w:rsidRDefault="00B56425" w:rsidP="009E56D9">
      <w:pPr>
        <w:spacing w:before="40" w:after="40"/>
        <w:ind w:firstLine="567"/>
        <w:contextualSpacing/>
        <w:jc w:val="both"/>
        <w:rPr>
          <w:rFonts w:ascii="Times New Roman" w:eastAsia="Calibri" w:hAnsi="Times New Roman"/>
        </w:rPr>
      </w:pPr>
      <w:r w:rsidRPr="00B56425">
        <w:rPr>
          <w:rFonts w:ascii="Times New Roman" w:eastAsia="Calibri" w:hAnsi="Times New Roman"/>
          <w:b/>
        </w:rPr>
        <w:tab/>
      </w:r>
      <w:r w:rsidRPr="00B56425">
        <w:rPr>
          <w:rFonts w:ascii="Times New Roman" w:eastAsia="Calibri" w:hAnsi="Times New Roman"/>
        </w:rPr>
        <w:t>Năm học 202</w:t>
      </w:r>
      <w:r w:rsidR="00570964">
        <w:rPr>
          <w:rFonts w:ascii="Times New Roman" w:eastAsia="Calibri" w:hAnsi="Times New Roman"/>
        </w:rPr>
        <w:t>1</w:t>
      </w:r>
      <w:r w:rsidRPr="00B56425">
        <w:rPr>
          <w:rFonts w:ascii="Times New Roman" w:eastAsia="Calibri" w:hAnsi="Times New Roman"/>
        </w:rPr>
        <w:t xml:space="preserve"> - 202</w:t>
      </w:r>
      <w:r w:rsidR="00570964">
        <w:rPr>
          <w:rFonts w:ascii="Times New Roman" w:eastAsia="Calibri" w:hAnsi="Times New Roman"/>
        </w:rPr>
        <w:t>2</w:t>
      </w:r>
      <w:r w:rsidRPr="00B56425">
        <w:rPr>
          <w:rFonts w:ascii="Times New Roman" w:eastAsia="Calibri" w:hAnsi="Times New Roman"/>
        </w:rPr>
        <w:t>, Nhà trường tập trung tuyên truyền PBGDPL đối với cán bộ, viên chức</w:t>
      </w:r>
      <w:r w:rsidR="00136A6C">
        <w:rPr>
          <w:rFonts w:ascii="Times New Roman" w:eastAsia="Calibri" w:hAnsi="Times New Roman"/>
        </w:rPr>
        <w:t xml:space="preserve">, </w:t>
      </w:r>
      <w:r w:rsidRPr="00B56425">
        <w:rPr>
          <w:rFonts w:ascii="Times New Roman" w:eastAsia="Calibri" w:hAnsi="Times New Roman"/>
        </w:rPr>
        <w:t>lao động hợp đồ</w:t>
      </w:r>
      <w:r w:rsidR="00136A6C">
        <w:rPr>
          <w:rFonts w:ascii="Times New Roman" w:eastAsia="Calibri" w:hAnsi="Times New Roman"/>
        </w:rPr>
        <w:t xml:space="preserve">ng, học sinh </w:t>
      </w:r>
      <w:r w:rsidRPr="00B56425">
        <w:rPr>
          <w:rFonts w:ascii="Times New Roman" w:eastAsia="Calibri" w:hAnsi="Times New Roman"/>
        </w:rPr>
        <w:t xml:space="preserve">về </w:t>
      </w:r>
      <w:r w:rsidR="00136A6C">
        <w:rPr>
          <w:rFonts w:ascii="Times New Roman" w:eastAsia="Calibri" w:hAnsi="Times New Roman"/>
        </w:rPr>
        <w:t xml:space="preserve">các </w:t>
      </w:r>
      <w:r w:rsidRPr="00B56425">
        <w:rPr>
          <w:rFonts w:ascii="Times New Roman" w:eastAsia="Calibri" w:hAnsi="Times New Roman"/>
        </w:rPr>
        <w:t>Luật</w:t>
      </w:r>
      <w:r w:rsidR="00136A6C">
        <w:rPr>
          <w:rFonts w:ascii="Times New Roman" w:eastAsia="Calibri" w:hAnsi="Times New Roman"/>
        </w:rPr>
        <w:t xml:space="preserve"> và văn bản thực hiện luật như: </w:t>
      </w:r>
      <w:r w:rsidRPr="00B56425">
        <w:rPr>
          <w:rFonts w:ascii="Times New Roman" w:eastAsia="Calibri" w:hAnsi="Times New Roman"/>
        </w:rPr>
        <w:t>Luật</w:t>
      </w:r>
      <w:r w:rsidR="00136A6C">
        <w:rPr>
          <w:rFonts w:ascii="Times New Roman" w:eastAsia="Calibri" w:hAnsi="Times New Roman"/>
        </w:rPr>
        <w:t xml:space="preserve"> PBGDPL, luật Thủ Đô, luật Giáo dục, luật an toàn giáo thông, luật </w:t>
      </w:r>
      <w:r w:rsidR="00136A6C">
        <w:rPr>
          <w:rFonts w:ascii="Times New Roman" w:eastAsia="Calibri" w:hAnsi="Times New Roman"/>
        </w:rPr>
        <w:lastRenderedPageBreak/>
        <w:t xml:space="preserve">PCTN, thực hành tiết kiệm chống lãng phí và các văn bản về quy chế dân chủ trong trường học, vệ sinh, an toàn thực phẩm, bào lực học đường, quyền và bổn phận trẻ em theo Luật trẻ em, bảo vệ môi trường; phòng chống tác hại thuốc lá, kết hợp việc tuyên truyền PBGDPL gắn với kỹ năng sống cho học sinh về phòng chống cháy nổ, xâm hại tình dục, phòng chống thương tích cho trẻ em; Quy tắc ứng xử nơi công cộng- ứng xử của cán bộ, viên chức, nhà giáo trong thực hiện kỷ cương hành chính; xây dựng gương người tốt, việc tốt trong thi hành pháp luật. </w:t>
      </w:r>
      <w:r w:rsidRPr="00B56425">
        <w:rPr>
          <w:rFonts w:ascii="Times New Roman" w:eastAsia="Calibri" w:hAnsi="Times New Roman"/>
        </w:rPr>
        <w:t xml:space="preserve"> </w:t>
      </w:r>
    </w:p>
    <w:p w14:paraId="5A83E68B" w14:textId="58E30EE1" w:rsidR="00F43437" w:rsidRPr="00BF38D6" w:rsidRDefault="009E5E21" w:rsidP="009E56D9">
      <w:pPr>
        <w:shd w:val="clear" w:color="auto" w:fill="FFFFFF"/>
        <w:spacing w:before="40" w:after="40"/>
        <w:ind w:firstLine="720"/>
        <w:jc w:val="both"/>
        <w:textAlignment w:val="baseline"/>
        <w:rPr>
          <w:rFonts w:ascii="Times New Roman" w:hAnsi="Times New Roman"/>
          <w:b/>
          <w:color w:val="000000"/>
          <w:shd w:val="clear" w:color="auto" w:fill="FFFFFF"/>
        </w:rPr>
      </w:pPr>
      <w:r>
        <w:rPr>
          <w:rFonts w:ascii="Times New Roman" w:hAnsi="Times New Roman"/>
          <w:b/>
          <w:color w:val="000000"/>
        </w:rPr>
        <w:t>2</w:t>
      </w:r>
      <w:r w:rsidR="00E45D01" w:rsidRPr="00BF38D6">
        <w:rPr>
          <w:rFonts w:ascii="Times New Roman" w:hAnsi="Times New Roman"/>
          <w:b/>
          <w:color w:val="000000"/>
          <w:shd w:val="clear" w:color="auto" w:fill="FFFFFF"/>
        </w:rPr>
        <w:t>. Nhiệm vụ cụ thể</w:t>
      </w:r>
    </w:p>
    <w:p w14:paraId="1253FD44" w14:textId="4B39FD74" w:rsidR="00C036FE" w:rsidRPr="00BF38D6" w:rsidRDefault="00C036FE" w:rsidP="009E56D9">
      <w:pPr>
        <w:pStyle w:val="NormalWeb"/>
        <w:spacing w:before="40" w:beforeAutospacing="0" w:after="40" w:afterAutospacing="0"/>
        <w:ind w:firstLine="720"/>
        <w:jc w:val="both"/>
        <w:rPr>
          <w:sz w:val="28"/>
          <w:szCs w:val="28"/>
        </w:rPr>
      </w:pPr>
      <w:r w:rsidRPr="00BF38D6">
        <w:rPr>
          <w:sz w:val="28"/>
          <w:szCs w:val="28"/>
        </w:rPr>
        <w:t xml:space="preserve">- Tiếp tục triển khai thực hiện Kế hoạch số </w:t>
      </w:r>
      <w:r w:rsidR="00E22D6F">
        <w:rPr>
          <w:sz w:val="28"/>
          <w:szCs w:val="28"/>
        </w:rPr>
        <w:t>200</w:t>
      </w:r>
      <w:r w:rsidRPr="00BF38D6">
        <w:rPr>
          <w:sz w:val="28"/>
          <w:szCs w:val="28"/>
        </w:rPr>
        <w:t xml:space="preserve">/KH-SGDĐT ngày </w:t>
      </w:r>
      <w:r w:rsidR="00E22D6F">
        <w:rPr>
          <w:sz w:val="28"/>
          <w:szCs w:val="28"/>
        </w:rPr>
        <w:t>20</w:t>
      </w:r>
      <w:r w:rsidRPr="00BF38D6">
        <w:rPr>
          <w:sz w:val="28"/>
          <w:szCs w:val="28"/>
        </w:rPr>
        <w:t>/0</w:t>
      </w:r>
      <w:r w:rsidR="00E22D6F">
        <w:rPr>
          <w:sz w:val="28"/>
          <w:szCs w:val="28"/>
        </w:rPr>
        <w:t>1</w:t>
      </w:r>
      <w:r w:rsidRPr="00BF38D6">
        <w:rPr>
          <w:sz w:val="28"/>
          <w:szCs w:val="28"/>
        </w:rPr>
        <w:t>/202</w:t>
      </w:r>
      <w:r w:rsidR="00E22D6F">
        <w:rPr>
          <w:sz w:val="28"/>
          <w:szCs w:val="28"/>
        </w:rPr>
        <w:t>1</w:t>
      </w:r>
      <w:r w:rsidRPr="00BF38D6">
        <w:rPr>
          <w:sz w:val="28"/>
          <w:szCs w:val="28"/>
        </w:rPr>
        <w:t xml:space="preserve"> của Sở GDĐT về công tác tuyên truyền, phổ biến giáo dục pháp luật; theo dõi thi hành pháp luật; công tác bồi thường Nhà nước năm 202</w:t>
      </w:r>
      <w:r w:rsidR="00E22D6F">
        <w:rPr>
          <w:sz w:val="28"/>
          <w:szCs w:val="28"/>
        </w:rPr>
        <w:t>1</w:t>
      </w:r>
      <w:r w:rsidRPr="00BF38D6">
        <w:rPr>
          <w:sz w:val="28"/>
          <w:szCs w:val="28"/>
        </w:rPr>
        <w:t xml:space="preserve">; </w:t>
      </w:r>
    </w:p>
    <w:p w14:paraId="3B27C5B0" w14:textId="1332ED41" w:rsidR="00C036FE" w:rsidRPr="00817008" w:rsidRDefault="00C036FE" w:rsidP="009E56D9">
      <w:pPr>
        <w:pStyle w:val="NormalWeb"/>
        <w:spacing w:before="40" w:beforeAutospacing="0" w:after="40" w:afterAutospacing="0"/>
        <w:ind w:firstLine="720"/>
        <w:jc w:val="both"/>
        <w:rPr>
          <w:sz w:val="28"/>
          <w:szCs w:val="28"/>
          <w:shd w:val="clear" w:color="auto" w:fill="FFFFFF"/>
        </w:rPr>
      </w:pPr>
      <w:r w:rsidRPr="00BF38D6">
        <w:rPr>
          <w:sz w:val="28"/>
          <w:szCs w:val="28"/>
          <w:shd w:val="clear" w:color="auto" w:fill="FFFFFF"/>
        </w:rPr>
        <w:t xml:space="preserve">- Kịp thời phổ biến các </w:t>
      </w:r>
      <w:r w:rsidR="00E10494">
        <w:rPr>
          <w:sz w:val="28"/>
          <w:szCs w:val="28"/>
          <w:shd w:val="clear" w:color="auto" w:fill="FFFFFF"/>
        </w:rPr>
        <w:t>chủ trương, chính sách của Đảng, pháp luật của Nhà nước để triển khai t</w:t>
      </w:r>
      <w:r w:rsidR="00817008">
        <w:rPr>
          <w:sz w:val="28"/>
          <w:szCs w:val="28"/>
          <w:shd w:val="clear" w:color="auto" w:fill="FFFFFF"/>
        </w:rPr>
        <w:t>hực hiện NQ</w:t>
      </w:r>
      <w:r w:rsidR="00E10494">
        <w:rPr>
          <w:sz w:val="28"/>
          <w:szCs w:val="28"/>
          <w:shd w:val="clear" w:color="auto" w:fill="FFFFFF"/>
        </w:rPr>
        <w:t>ĐH đại biểu toàn quốc lầ</w:t>
      </w:r>
      <w:r w:rsidR="00817008">
        <w:rPr>
          <w:sz w:val="28"/>
          <w:szCs w:val="28"/>
          <w:shd w:val="clear" w:color="auto" w:fill="FFFFFF"/>
        </w:rPr>
        <w:t>n</w:t>
      </w:r>
      <w:r w:rsidR="00E10494">
        <w:rPr>
          <w:sz w:val="28"/>
          <w:szCs w:val="28"/>
          <w:shd w:val="clear" w:color="auto" w:fill="FFFFFF"/>
        </w:rPr>
        <w:t xml:space="preserve"> thứ XIII của Đảng; </w:t>
      </w:r>
      <w:r w:rsidR="00817008">
        <w:rPr>
          <w:sz w:val="28"/>
          <w:szCs w:val="28"/>
          <w:shd w:val="clear" w:color="auto" w:fill="FFFFFF"/>
        </w:rPr>
        <w:t xml:space="preserve">NQĐH đại biểu Đảng bộ Thành phố lần thứ XVII, các văn bản pháp luật mới ban hành </w:t>
      </w:r>
      <w:r w:rsidRPr="00BF38D6">
        <w:rPr>
          <w:sz w:val="28"/>
          <w:szCs w:val="28"/>
          <w:shd w:val="clear" w:color="auto" w:fill="FFFFFF"/>
        </w:rPr>
        <w:t xml:space="preserve">liên quan đến </w:t>
      </w:r>
      <w:r w:rsidR="00817008">
        <w:rPr>
          <w:sz w:val="28"/>
          <w:szCs w:val="28"/>
          <w:shd w:val="clear" w:color="auto" w:fill="FFFFFF"/>
        </w:rPr>
        <w:t xml:space="preserve">lĩnh vực </w:t>
      </w:r>
      <w:r w:rsidRPr="00BF38D6">
        <w:rPr>
          <w:sz w:val="28"/>
          <w:szCs w:val="28"/>
          <w:shd w:val="clear" w:color="auto" w:fill="FFFFFF"/>
        </w:rPr>
        <w:t>GD</w:t>
      </w:r>
      <w:r w:rsidR="00817008">
        <w:rPr>
          <w:sz w:val="28"/>
          <w:szCs w:val="28"/>
          <w:shd w:val="clear" w:color="auto" w:fill="FFFFFF"/>
        </w:rPr>
        <w:t>&amp;</w:t>
      </w:r>
      <w:r w:rsidRPr="00BF38D6">
        <w:rPr>
          <w:sz w:val="28"/>
          <w:szCs w:val="28"/>
          <w:shd w:val="clear" w:color="auto" w:fill="FFFFFF"/>
        </w:rPr>
        <w:t xml:space="preserve">ĐT và các quy định pháp luật phù hợp với từng đối tượng </w:t>
      </w:r>
      <w:r w:rsidRPr="00BF38D6">
        <w:rPr>
          <w:sz w:val="28"/>
          <w:szCs w:val="28"/>
        </w:rPr>
        <w:t>cán bộ, giáo viên, nhân viên, học sinh</w:t>
      </w:r>
      <w:r w:rsidRPr="00BF38D6">
        <w:rPr>
          <w:sz w:val="28"/>
          <w:szCs w:val="28"/>
          <w:shd w:val="clear" w:color="auto" w:fill="FFFFFF"/>
        </w:rPr>
        <w:t xml:space="preserve">. </w:t>
      </w:r>
    </w:p>
    <w:p w14:paraId="7FD7BC50" w14:textId="77777777" w:rsidR="00C036FE" w:rsidRPr="00BF38D6" w:rsidRDefault="00C036FE" w:rsidP="009E56D9">
      <w:pPr>
        <w:pStyle w:val="NormalWeb"/>
        <w:spacing w:before="40" w:beforeAutospacing="0" w:after="40" w:afterAutospacing="0"/>
        <w:ind w:firstLine="720"/>
        <w:jc w:val="both"/>
        <w:rPr>
          <w:sz w:val="28"/>
          <w:szCs w:val="28"/>
        </w:rPr>
      </w:pPr>
      <w:r w:rsidRPr="00BF38D6">
        <w:rPr>
          <w:spacing w:val="-6"/>
          <w:sz w:val="28"/>
          <w:szCs w:val="28"/>
          <w:shd w:val="clear" w:color="auto" w:fill="FFFFFF"/>
        </w:rPr>
        <w:t xml:space="preserve">- </w:t>
      </w:r>
      <w:r w:rsidRPr="00BF38D6">
        <w:rPr>
          <w:sz w:val="28"/>
          <w:szCs w:val="28"/>
        </w:rPr>
        <w:t>Nâng cao chất lượng giáo dục an toàn giao thông</w:t>
      </w:r>
      <w:r w:rsidRPr="00BF38D6">
        <w:rPr>
          <w:spacing w:val="-6"/>
          <w:sz w:val="28"/>
          <w:szCs w:val="28"/>
          <w:shd w:val="clear" w:color="auto" w:fill="FFFFFF"/>
        </w:rPr>
        <w:t xml:space="preserve">, bảo vệ môi trường, </w:t>
      </w:r>
      <w:r w:rsidRPr="00BF38D6">
        <w:rPr>
          <w:spacing w:val="-6"/>
          <w:sz w:val="28"/>
          <w:szCs w:val="28"/>
        </w:rPr>
        <w:t xml:space="preserve">phòng, chống </w:t>
      </w:r>
      <w:r w:rsidRPr="00BF38D6">
        <w:rPr>
          <w:spacing w:val="-6"/>
          <w:sz w:val="28"/>
          <w:szCs w:val="28"/>
          <w:lang w:val="x-none"/>
        </w:rPr>
        <w:t>cháy nổ</w:t>
      </w:r>
      <w:r w:rsidRPr="00BF38D6">
        <w:rPr>
          <w:spacing w:val="-6"/>
          <w:sz w:val="28"/>
          <w:szCs w:val="28"/>
        </w:rPr>
        <w:t xml:space="preserve">, </w:t>
      </w:r>
      <w:r w:rsidRPr="00BF38D6">
        <w:rPr>
          <w:spacing w:val="-6"/>
          <w:sz w:val="28"/>
          <w:szCs w:val="28"/>
          <w:shd w:val="clear" w:color="auto" w:fill="FFFFFF"/>
        </w:rPr>
        <w:t xml:space="preserve">trật tự văn minh đô thị, an ninh, an toàn trường học; </w:t>
      </w:r>
      <w:r w:rsidRPr="00BF38D6">
        <w:rPr>
          <w:sz w:val="28"/>
          <w:szCs w:val="28"/>
          <w:shd w:val="clear" w:color="auto" w:fill="FFFFFF"/>
        </w:rPr>
        <w:t xml:space="preserve">phòng, </w:t>
      </w:r>
      <w:r w:rsidRPr="00BF38D6">
        <w:rPr>
          <w:spacing w:val="-6"/>
          <w:sz w:val="28"/>
          <w:szCs w:val="28"/>
          <w:shd w:val="clear" w:color="auto" w:fill="FFFFFF"/>
        </w:rPr>
        <w:t>chống xâm hại trẻ em, bạo lực học đường, phòng chống tác hại của thuốc lá, ma túy;</w:t>
      </w:r>
      <w:r w:rsidRPr="00BF38D6">
        <w:rPr>
          <w:sz w:val="28"/>
          <w:szCs w:val="28"/>
          <w:shd w:val="clear" w:color="auto" w:fill="FFFFFF"/>
        </w:rPr>
        <w:t xml:space="preserve"> </w:t>
      </w:r>
    </w:p>
    <w:p w14:paraId="12603EEE" w14:textId="77777777" w:rsidR="00C036FE" w:rsidRPr="00BF38D6" w:rsidRDefault="00C036FE" w:rsidP="009E56D9">
      <w:pPr>
        <w:pStyle w:val="NormalWeb"/>
        <w:spacing w:before="40" w:beforeAutospacing="0" w:after="40" w:afterAutospacing="0"/>
        <w:ind w:firstLine="720"/>
        <w:jc w:val="both"/>
        <w:rPr>
          <w:sz w:val="28"/>
          <w:szCs w:val="28"/>
          <w:shd w:val="clear" w:color="auto" w:fill="FFFFFF"/>
        </w:rPr>
      </w:pPr>
      <w:r w:rsidRPr="00BF38D6">
        <w:rPr>
          <w:sz w:val="28"/>
          <w:szCs w:val="28"/>
        </w:rPr>
        <w:t xml:space="preserve">- Gắn giáo dục pháp luật với đẩy mạnh </w:t>
      </w:r>
      <w:r w:rsidRPr="00BF38D6">
        <w:rPr>
          <w:sz w:val="28"/>
          <w:szCs w:val="28"/>
          <w:shd w:val="clear" w:color="auto" w:fill="FFFFFF"/>
        </w:rPr>
        <w:t xml:space="preserve">tuyên truyền Quy tắc ứng xử của cán bộ, giáo viên, nhân viên, học sinh trong nhà trường, nơi công cộng; tham gia môi trường mạng xã hội; </w:t>
      </w:r>
      <w:r w:rsidRPr="00BF38D6">
        <w:rPr>
          <w:bCs/>
          <w:sz w:val="28"/>
          <w:szCs w:val="28"/>
        </w:rPr>
        <w:t xml:space="preserve">những thông tin về cải cách hành chính, xây dựng </w:t>
      </w:r>
      <w:r w:rsidRPr="00BF38D6">
        <w:rPr>
          <w:sz w:val="28"/>
          <w:szCs w:val="28"/>
          <w:shd w:val="clear" w:color="auto" w:fill="FFFFFF"/>
        </w:rPr>
        <w:t>Chính quyền điện tử của Thành phố; sử dụng</w:t>
      </w:r>
      <w:r w:rsidRPr="00BF38D6">
        <w:rPr>
          <w:bCs/>
          <w:sz w:val="28"/>
          <w:szCs w:val="28"/>
        </w:rPr>
        <w:t xml:space="preserve"> các dịch vụ công mức độ 3, 4 lĩnh vực giáo dục và đào tạo, ứng dụng công nghệ thông tin;</w:t>
      </w:r>
    </w:p>
    <w:p w14:paraId="115AD94D" w14:textId="4ACC0189" w:rsidR="00C036FE" w:rsidRPr="00BF38D6" w:rsidRDefault="00C036FE" w:rsidP="009E56D9">
      <w:pPr>
        <w:spacing w:before="40" w:after="40"/>
        <w:ind w:firstLine="720"/>
        <w:jc w:val="both"/>
        <w:rPr>
          <w:rFonts w:ascii="Times New Roman" w:hAnsi="Times New Roman"/>
        </w:rPr>
      </w:pPr>
      <w:r w:rsidRPr="00BF38D6">
        <w:rPr>
          <w:rFonts w:ascii="Times New Roman" w:hAnsi="Times New Roman"/>
        </w:rPr>
        <w:t>- Lên kế hoạch  tổ chức các  buổi ngoại khóa/học kỳ về các Luật liên quan đến học sinh như: phòng chống tác hại của thuốc lá; an toàn giao thông; quyền và bổn phận trẻ em; phòng chống ma túy, HIV/AIDS cho học sinh; tổ chức có hiệu quả Ngày pháp luật năm 2020;</w:t>
      </w:r>
      <w:r w:rsidRPr="00BF38D6">
        <w:rPr>
          <w:rFonts w:ascii="Times New Roman" w:hAnsi="Times New Roman"/>
          <w:color w:val="000000"/>
          <w:shd w:val="clear" w:color="auto" w:fill="FFFFFF"/>
        </w:rPr>
        <w:t xml:space="preserve"> Tham gia dự các môn thi học sinh giỏi, giáo viên giỏi bộ môn giáo dục công dân, tham dự ngày pháp luật và các cuộc thi tìm hiểu pháp luật; tham gia đầy đủ các cuộc thi do Sở GD&amp;ĐT hoặc các Sở ngành của Thành phố</w:t>
      </w:r>
    </w:p>
    <w:p w14:paraId="654F1239" w14:textId="7DF8B56C" w:rsidR="00C036FE" w:rsidRPr="00BF38D6" w:rsidRDefault="00C036FE" w:rsidP="009E56D9">
      <w:pPr>
        <w:pStyle w:val="NormalWeb"/>
        <w:spacing w:before="40" w:beforeAutospacing="0" w:after="40" w:afterAutospacing="0"/>
        <w:ind w:firstLine="720"/>
        <w:jc w:val="both"/>
        <w:rPr>
          <w:sz w:val="28"/>
          <w:szCs w:val="28"/>
        </w:rPr>
      </w:pPr>
      <w:r w:rsidRPr="00BF38D6">
        <w:rPr>
          <w:sz w:val="28"/>
          <w:szCs w:val="28"/>
        </w:rPr>
        <w:t xml:space="preserve">- Đẩy mạnh hoạt động của Câu lạc bộ “Thanh niên với pháp luật” và xây dựng chương trình hoạt động </w:t>
      </w:r>
      <w:proofErr w:type="gramStart"/>
      <w:r w:rsidRPr="00BF38D6">
        <w:rPr>
          <w:sz w:val="28"/>
          <w:szCs w:val="28"/>
        </w:rPr>
        <w:t>theo</w:t>
      </w:r>
      <w:proofErr w:type="gramEnd"/>
      <w:r w:rsidRPr="00BF38D6">
        <w:rPr>
          <w:sz w:val="28"/>
          <w:szCs w:val="28"/>
        </w:rPr>
        <w:t xml:space="preserve"> năm học; tuyên truyền pháp luật qua tờ gấp về phòng chống tác hại của thuốc lá, đặc biệt là tuyên truyền xử lý theo Nghị định 100/2019/NĐ-CP của Chính phủ cho học sinh toàn trường </w:t>
      </w:r>
    </w:p>
    <w:p w14:paraId="257AF7D7" w14:textId="2AFF546E" w:rsidR="00C036FE" w:rsidRPr="00BF38D6" w:rsidRDefault="00C036FE" w:rsidP="009E56D9">
      <w:pPr>
        <w:pStyle w:val="NormalWeb"/>
        <w:spacing w:before="40" w:beforeAutospacing="0" w:after="40" w:afterAutospacing="0"/>
        <w:ind w:firstLine="720"/>
        <w:jc w:val="both"/>
        <w:rPr>
          <w:sz w:val="28"/>
          <w:szCs w:val="28"/>
        </w:rPr>
      </w:pPr>
      <w:r w:rsidRPr="00BF38D6">
        <w:rPr>
          <w:sz w:val="28"/>
          <w:szCs w:val="28"/>
        </w:rPr>
        <w:t xml:space="preserve">- Bổ sung nâng cao chất lượng hoạt động của tủ sách pháp luật tại </w:t>
      </w:r>
      <w:proofErr w:type="gramStart"/>
      <w:r w:rsidRPr="00BF38D6">
        <w:rPr>
          <w:sz w:val="28"/>
          <w:szCs w:val="28"/>
        </w:rPr>
        <w:t>thư</w:t>
      </w:r>
      <w:proofErr w:type="gramEnd"/>
      <w:r w:rsidRPr="00BF38D6">
        <w:rPr>
          <w:sz w:val="28"/>
          <w:szCs w:val="28"/>
        </w:rPr>
        <w:t xml:space="preserve"> viện. Xây dựng và duy trì chuyên mục “Phổ biến, giáo dục pháp luật” trên trang website của đơn vị;</w:t>
      </w:r>
    </w:p>
    <w:p w14:paraId="7982B27E" w14:textId="77777777" w:rsidR="00C036FE" w:rsidRPr="00BF38D6" w:rsidRDefault="00C036FE" w:rsidP="009E56D9">
      <w:pPr>
        <w:pStyle w:val="NormalWeb"/>
        <w:spacing w:before="40" w:beforeAutospacing="0" w:after="40" w:afterAutospacing="0"/>
        <w:ind w:firstLine="720"/>
        <w:jc w:val="both"/>
        <w:rPr>
          <w:sz w:val="28"/>
          <w:szCs w:val="28"/>
        </w:rPr>
      </w:pPr>
      <w:proofErr w:type="gramStart"/>
      <w:r w:rsidRPr="00BF38D6">
        <w:rPr>
          <w:sz w:val="28"/>
          <w:szCs w:val="28"/>
        </w:rPr>
        <w:t xml:space="preserve">- Đa dạng hóa hình thức, </w:t>
      </w:r>
      <w:r w:rsidRPr="00BF38D6">
        <w:rPr>
          <w:bCs/>
          <w:sz w:val="28"/>
          <w:szCs w:val="28"/>
        </w:rPr>
        <w:t>đẩy mạnh ứng dụng công nghệ thông tin, tăng cường xã hội hóa trong</w:t>
      </w:r>
      <w:r w:rsidRPr="00BF38D6">
        <w:rPr>
          <w:sz w:val="28"/>
          <w:szCs w:val="28"/>
        </w:rPr>
        <w:t xml:space="preserve"> tuyên truyền, phổ biến, giáo dục pháp luật.</w:t>
      </w:r>
      <w:proofErr w:type="gramEnd"/>
      <w:r w:rsidRPr="00BF38D6">
        <w:rPr>
          <w:sz w:val="28"/>
          <w:szCs w:val="28"/>
        </w:rPr>
        <w:t xml:space="preserve"> Tăng cường sự phối hợp giữa các tổ chức trong nhà trường: Công đoàn, đoàn thanh niên, giáo viên đầu mối về tuyên truyền PBGDPL, giáo viên chủ nhiệm lớp trong triển khai tuyên truyền phổ biến, giáo dục pháp luật cho học sinh;</w:t>
      </w:r>
    </w:p>
    <w:p w14:paraId="75C879FF" w14:textId="3B92DEF9" w:rsidR="00FC49E0" w:rsidRPr="00BF38D6" w:rsidRDefault="000D75F5" w:rsidP="009E56D9">
      <w:pPr>
        <w:shd w:val="clear" w:color="auto" w:fill="FFFFFF"/>
        <w:spacing w:before="40" w:after="40"/>
        <w:jc w:val="both"/>
        <w:textAlignment w:val="baseline"/>
        <w:rPr>
          <w:rFonts w:ascii="Times New Roman" w:hAnsi="Times New Roman"/>
          <w:b/>
          <w:color w:val="000000"/>
          <w:shd w:val="clear" w:color="auto" w:fill="FFFFFF"/>
        </w:rPr>
      </w:pPr>
      <w:r w:rsidRPr="00BF38D6">
        <w:rPr>
          <w:rFonts w:ascii="Times New Roman" w:hAnsi="Times New Roman"/>
          <w:b/>
          <w:color w:val="000000"/>
          <w:shd w:val="clear" w:color="auto" w:fill="FFFFFF"/>
        </w:rPr>
        <w:t>I</w:t>
      </w:r>
      <w:r w:rsidR="00E45D01" w:rsidRPr="00BF38D6">
        <w:rPr>
          <w:rFonts w:ascii="Times New Roman" w:hAnsi="Times New Roman"/>
          <w:b/>
          <w:color w:val="000000"/>
          <w:shd w:val="clear" w:color="auto" w:fill="FFFFFF"/>
        </w:rPr>
        <w:t>II</w:t>
      </w:r>
      <w:r w:rsidR="00FC49E0" w:rsidRPr="00BF38D6">
        <w:rPr>
          <w:rFonts w:ascii="Times New Roman" w:hAnsi="Times New Roman"/>
          <w:b/>
          <w:color w:val="000000"/>
          <w:shd w:val="clear" w:color="auto" w:fill="FFFFFF"/>
        </w:rPr>
        <w:t xml:space="preserve">. </w:t>
      </w:r>
      <w:r w:rsidRPr="00BF38D6">
        <w:rPr>
          <w:rFonts w:ascii="Times New Roman" w:hAnsi="Times New Roman"/>
          <w:b/>
          <w:color w:val="000000"/>
          <w:shd w:val="clear" w:color="auto" w:fill="FFFFFF"/>
        </w:rPr>
        <w:t>TỔ CHỨC THỰC HIỆN</w:t>
      </w:r>
    </w:p>
    <w:p w14:paraId="6239E773" w14:textId="441C41AF" w:rsidR="00585F8D" w:rsidRPr="00585F8D" w:rsidRDefault="00585F8D" w:rsidP="009E56D9">
      <w:pPr>
        <w:spacing w:before="40" w:after="40"/>
        <w:ind w:firstLine="720"/>
        <w:jc w:val="both"/>
        <w:rPr>
          <w:rFonts w:ascii="Times New Roman" w:hAnsi="Times New Roman"/>
        </w:rPr>
      </w:pPr>
      <w:r w:rsidRPr="00585F8D">
        <w:rPr>
          <w:rFonts w:ascii="Times New Roman" w:hAnsi="Times New Roman"/>
        </w:rPr>
        <w:t>- Kiện toàn BCĐ thực hiện công tác phổ biến GD pháp luật và xây dựng kế hoạch triển khai kế hoạch phổ biến, giáo dục pháp luật năm học 202</w:t>
      </w:r>
      <w:r w:rsidR="00417842">
        <w:rPr>
          <w:rFonts w:ascii="Times New Roman" w:hAnsi="Times New Roman"/>
        </w:rPr>
        <w:t>1</w:t>
      </w:r>
      <w:r w:rsidRPr="00585F8D">
        <w:rPr>
          <w:rFonts w:ascii="Times New Roman" w:hAnsi="Times New Roman"/>
        </w:rPr>
        <w:t xml:space="preserve"> - 202</w:t>
      </w:r>
      <w:r w:rsidR="00417842">
        <w:rPr>
          <w:rFonts w:ascii="Times New Roman" w:hAnsi="Times New Roman"/>
        </w:rPr>
        <w:t>2</w:t>
      </w:r>
      <w:r w:rsidRPr="00585F8D">
        <w:rPr>
          <w:rFonts w:ascii="Times New Roman" w:hAnsi="Times New Roman"/>
        </w:rPr>
        <w:t xml:space="preserve"> tới toàn </w:t>
      </w:r>
      <w:r w:rsidRPr="00585F8D">
        <w:rPr>
          <w:rFonts w:ascii="Times New Roman" w:hAnsi="Times New Roman"/>
        </w:rPr>
        <w:lastRenderedPageBreak/>
        <w:t xml:space="preserve">thể CB,GV,NV. </w:t>
      </w:r>
      <w:proofErr w:type="gramStart"/>
      <w:r w:rsidRPr="00585F8D">
        <w:rPr>
          <w:rFonts w:ascii="Times New Roman" w:hAnsi="Times New Roman"/>
        </w:rPr>
        <w:t>Gắn việc phổ biến, giáo dục pháp luật với thực hiện nhiệm vụ chính trị của nhà trường.</w:t>
      </w:r>
      <w:proofErr w:type="gramEnd"/>
    </w:p>
    <w:p w14:paraId="62710A5B" w14:textId="77777777" w:rsidR="00585F8D" w:rsidRPr="00585F8D" w:rsidRDefault="00585F8D" w:rsidP="009E56D9">
      <w:pPr>
        <w:spacing w:before="40" w:after="40"/>
        <w:ind w:firstLine="720"/>
        <w:jc w:val="both"/>
        <w:rPr>
          <w:rFonts w:ascii="Times New Roman" w:hAnsi="Times New Roman"/>
        </w:rPr>
      </w:pPr>
      <w:r w:rsidRPr="00585F8D">
        <w:rPr>
          <w:rFonts w:ascii="Times New Roman" w:hAnsi="Times New Roman"/>
        </w:rPr>
        <w:t>- Bồi dưỡng kiến thức pháp luật, kỹ năng phổ biến, giáo dục pháp luật cho đội ngũ cán bộ quản lý, giáo viên, nhân viên...; Cử CB,GV,NV đi bồi dưỡng, tập huấn kiến thức, phương pháp phổ biến, giáo dục pháp luật khi có yêu cầu.</w:t>
      </w:r>
    </w:p>
    <w:p w14:paraId="25A72E43" w14:textId="77777777" w:rsidR="00585F8D" w:rsidRPr="00585F8D" w:rsidRDefault="00585F8D" w:rsidP="009E56D9">
      <w:pPr>
        <w:spacing w:before="40" w:after="40"/>
        <w:ind w:firstLine="720"/>
        <w:jc w:val="both"/>
        <w:rPr>
          <w:rFonts w:ascii="Times New Roman" w:hAnsi="Times New Roman"/>
        </w:rPr>
      </w:pPr>
      <w:r w:rsidRPr="00585F8D">
        <w:rPr>
          <w:rFonts w:ascii="Times New Roman" w:hAnsi="Times New Roman"/>
        </w:rPr>
        <w:t>- Khuyến khích CB</w:t>
      </w:r>
      <w:proofErr w:type="gramStart"/>
      <w:r w:rsidRPr="00585F8D">
        <w:rPr>
          <w:rFonts w:ascii="Times New Roman" w:hAnsi="Times New Roman"/>
        </w:rPr>
        <w:t>,GV,NV</w:t>
      </w:r>
      <w:proofErr w:type="gramEnd"/>
      <w:r w:rsidRPr="00585F8D">
        <w:rPr>
          <w:rFonts w:ascii="Times New Roman" w:hAnsi="Times New Roman"/>
        </w:rPr>
        <w:t xml:space="preserve"> đi sâu nghiên cứu khoa học viết SKKN về thực hiện đổi mới, nâng cao chất lượng công tác PBGDPL trong nhà trường.</w:t>
      </w:r>
    </w:p>
    <w:p w14:paraId="19A674B8" w14:textId="77777777" w:rsidR="00585F8D" w:rsidRPr="00585F8D" w:rsidRDefault="00585F8D" w:rsidP="009E56D9">
      <w:pPr>
        <w:spacing w:before="40" w:after="40"/>
        <w:ind w:firstLine="720"/>
        <w:jc w:val="both"/>
        <w:rPr>
          <w:rFonts w:ascii="Times New Roman" w:hAnsi="Times New Roman"/>
        </w:rPr>
      </w:pPr>
      <w:r w:rsidRPr="00585F8D">
        <w:rPr>
          <w:rFonts w:ascii="Times New Roman" w:hAnsi="Times New Roman"/>
        </w:rPr>
        <w:t xml:space="preserve">- Tiếp tục chỉ đạo dạy học lồng ghép giáo dục đạo đức, giáo dục pháp luật vào các hoạt động dạy học và các hoạt động ngoại khóa.             </w:t>
      </w:r>
    </w:p>
    <w:p w14:paraId="21D8690C" w14:textId="77777777" w:rsidR="00585F8D" w:rsidRPr="00585F8D" w:rsidRDefault="00585F8D" w:rsidP="009E56D9">
      <w:pPr>
        <w:shd w:val="clear" w:color="auto" w:fill="FFFFFF"/>
        <w:spacing w:before="40" w:after="40"/>
        <w:ind w:firstLine="720"/>
        <w:jc w:val="both"/>
        <w:textAlignment w:val="baseline"/>
        <w:rPr>
          <w:rFonts w:ascii="Times New Roman" w:hAnsi="Times New Roman"/>
          <w:color w:val="000000"/>
          <w:bdr w:val="none" w:sz="0" w:space="0" w:color="auto" w:frame="1"/>
        </w:rPr>
      </w:pPr>
      <w:r w:rsidRPr="00585F8D">
        <w:rPr>
          <w:rFonts w:ascii="Times New Roman" w:hAnsi="Times New Roman"/>
        </w:rPr>
        <w:t>- Tiếp tục bổ sung, nâng cao chất lượng tủ sách pháp luật và các phương tiện, thiết bị, tài liệu, học liệu hỗ trợ công tác phổ biến, giáo dục pháp luật (</w:t>
      </w:r>
      <w:proofErr w:type="gramStart"/>
      <w:r w:rsidRPr="00585F8D">
        <w:rPr>
          <w:rFonts w:ascii="Times New Roman" w:hAnsi="Times New Roman"/>
        </w:rPr>
        <w:t>theo</w:t>
      </w:r>
      <w:proofErr w:type="gramEnd"/>
      <w:r w:rsidRPr="00585F8D">
        <w:rPr>
          <w:rFonts w:ascii="Times New Roman" w:hAnsi="Times New Roman"/>
        </w:rPr>
        <w:t xml:space="preserve"> nội dung quy định tại Quyết định số 06/2010/QĐ-TTg ngày 25/01/2010 của Thủ tướng Chính phủ). Tăng cường x</w:t>
      </w:r>
      <w:r w:rsidRPr="00585F8D">
        <w:rPr>
          <w:rFonts w:ascii="Times New Roman" w:hAnsi="Times New Roman"/>
          <w:color w:val="000000"/>
          <w:bdr w:val="none" w:sz="0" w:space="0" w:color="auto" w:frame="1"/>
        </w:rPr>
        <w:t>ây dựng và hoàn thiện mục thông tin phổ biến, giáo dục pháp luật trên Website Trường.</w:t>
      </w:r>
    </w:p>
    <w:p w14:paraId="0642BFAA" w14:textId="77777777" w:rsidR="00585F8D" w:rsidRPr="00585F8D" w:rsidRDefault="00585F8D" w:rsidP="009E56D9">
      <w:pPr>
        <w:shd w:val="clear" w:color="auto" w:fill="FFFFFF"/>
        <w:spacing w:before="40" w:after="40"/>
        <w:ind w:firstLine="720"/>
        <w:jc w:val="both"/>
        <w:textAlignment w:val="baseline"/>
        <w:rPr>
          <w:rFonts w:ascii="Times New Roman" w:hAnsi="Times New Roman"/>
          <w:color w:val="000000"/>
        </w:rPr>
      </w:pPr>
      <w:r w:rsidRPr="00585F8D">
        <w:rPr>
          <w:rFonts w:ascii="Times New Roman" w:hAnsi="Times New Roman"/>
          <w:color w:val="000000"/>
          <w:bdr w:val="none" w:sz="0" w:space="0" w:color="auto" w:frame="1"/>
        </w:rPr>
        <w:t>- Phát động phong trào sưu tầm hình ảnh, tư liệu phục vụ công tác phổ biến, giáo dục pháp luật trong chương trình giảng dạy của giáo viên. Tiếp tục bổ sung, nâng cao chất lượng tủ sách pháp luật và các phương tiện, thiết bị hỗ trợ cho việc giáo dục pháp luật trong các hoạt đông giảng dạy của giáo viên.</w:t>
      </w:r>
    </w:p>
    <w:p w14:paraId="49BF891D" w14:textId="77777777" w:rsidR="00585F8D" w:rsidRPr="00585F8D" w:rsidRDefault="00585F8D" w:rsidP="009E56D9">
      <w:pPr>
        <w:shd w:val="clear" w:color="auto" w:fill="FFFFFF"/>
        <w:spacing w:before="40" w:after="40"/>
        <w:ind w:firstLine="720"/>
        <w:jc w:val="both"/>
        <w:textAlignment w:val="baseline"/>
        <w:rPr>
          <w:rFonts w:ascii="Times New Roman" w:hAnsi="Times New Roman"/>
          <w:color w:val="000000"/>
        </w:rPr>
      </w:pPr>
      <w:r w:rsidRPr="00585F8D">
        <w:rPr>
          <w:rFonts w:ascii="Times New Roman" w:hAnsi="Times New Roman"/>
          <w:color w:val="000000"/>
          <w:bdr w:val="none" w:sz="0" w:space="0" w:color="auto" w:frame="1"/>
        </w:rPr>
        <w:t xml:space="preserve">- Tổ chức các chuyên đề về nội dung GDPL cho giáo viên toàn trường về dự và học tập (có kế hoạch cụ thể kèm </w:t>
      </w:r>
      <w:proofErr w:type="gramStart"/>
      <w:r w:rsidRPr="00585F8D">
        <w:rPr>
          <w:rFonts w:ascii="Times New Roman" w:hAnsi="Times New Roman"/>
          <w:color w:val="000000"/>
          <w:bdr w:val="none" w:sz="0" w:space="0" w:color="auto" w:frame="1"/>
        </w:rPr>
        <w:t>theo</w:t>
      </w:r>
      <w:proofErr w:type="gramEnd"/>
      <w:r w:rsidRPr="00585F8D">
        <w:rPr>
          <w:rFonts w:ascii="Times New Roman" w:hAnsi="Times New Roman"/>
          <w:color w:val="000000"/>
          <w:bdr w:val="none" w:sz="0" w:space="0" w:color="auto" w:frame="1"/>
        </w:rPr>
        <w:t>).</w:t>
      </w:r>
    </w:p>
    <w:p w14:paraId="53FC0BC1" w14:textId="77777777" w:rsidR="00585F8D" w:rsidRPr="00585F8D" w:rsidRDefault="00585F8D" w:rsidP="009E56D9">
      <w:pPr>
        <w:spacing w:before="40" w:after="40"/>
        <w:ind w:firstLine="567"/>
        <w:jc w:val="both"/>
        <w:rPr>
          <w:rFonts w:ascii="Times New Roman" w:hAnsi="Times New Roman"/>
        </w:rPr>
      </w:pPr>
      <w:r w:rsidRPr="00585F8D">
        <w:rPr>
          <w:rFonts w:ascii="Times New Roman" w:hAnsi="Times New Roman"/>
        </w:rPr>
        <w:t xml:space="preserve">- Tổ chức sơ kết, tổng kết, đánh giá xét thi đua về công tác phổ biến, giáo dục pháp luật của đơn vị mình lồng ghép định kỳ </w:t>
      </w:r>
      <w:proofErr w:type="gramStart"/>
      <w:r w:rsidRPr="00585F8D">
        <w:rPr>
          <w:rFonts w:ascii="Times New Roman" w:hAnsi="Times New Roman"/>
        </w:rPr>
        <w:t>theo</w:t>
      </w:r>
      <w:proofErr w:type="gramEnd"/>
      <w:r w:rsidRPr="00585F8D">
        <w:rPr>
          <w:rFonts w:ascii="Times New Roman" w:hAnsi="Times New Roman"/>
        </w:rPr>
        <w:t xml:space="preserve"> học kỳ và theo năm học.</w:t>
      </w:r>
    </w:p>
    <w:p w14:paraId="075BCC60" w14:textId="34E2E719" w:rsidR="00585F8D" w:rsidRPr="00585F8D" w:rsidRDefault="00585F8D" w:rsidP="009E56D9">
      <w:pPr>
        <w:spacing w:before="40" w:after="40"/>
        <w:ind w:firstLine="567"/>
        <w:jc w:val="both"/>
        <w:rPr>
          <w:rFonts w:ascii="Times New Roman" w:hAnsi="Times New Roman"/>
        </w:rPr>
      </w:pPr>
      <w:r w:rsidRPr="00585F8D">
        <w:rPr>
          <w:rFonts w:ascii="Times New Roman" w:hAnsi="Times New Roman"/>
        </w:rPr>
        <w:t>- Tổ chức thực hiện</w:t>
      </w:r>
      <w:r w:rsidR="000602B5">
        <w:rPr>
          <w:rFonts w:ascii="Times New Roman" w:hAnsi="Times New Roman"/>
        </w:rPr>
        <w:t>, báo cáo</w:t>
      </w:r>
      <w:r w:rsidRPr="00585F8D">
        <w:rPr>
          <w:rFonts w:ascii="Times New Roman" w:hAnsi="Times New Roman"/>
        </w:rPr>
        <w:t xml:space="preserve"> sơ kết, tổng kết </w:t>
      </w:r>
      <w:proofErr w:type="gramStart"/>
      <w:r w:rsidRPr="00585F8D">
        <w:rPr>
          <w:rFonts w:ascii="Times New Roman" w:hAnsi="Times New Roman"/>
        </w:rPr>
        <w:t>theo</w:t>
      </w:r>
      <w:proofErr w:type="gramEnd"/>
      <w:r w:rsidRPr="00585F8D">
        <w:rPr>
          <w:rFonts w:ascii="Times New Roman" w:hAnsi="Times New Roman"/>
        </w:rPr>
        <w:t xml:space="preserve"> quy định và </w:t>
      </w:r>
      <w:r w:rsidR="000602B5">
        <w:rPr>
          <w:rFonts w:ascii="Times New Roman" w:hAnsi="Times New Roman"/>
        </w:rPr>
        <w:t>nộp</w:t>
      </w:r>
      <w:r w:rsidRPr="00585F8D">
        <w:rPr>
          <w:rFonts w:ascii="Times New Roman" w:hAnsi="Times New Roman"/>
        </w:rPr>
        <w:t xml:space="preserve"> về Phòng GD&amp;ĐT</w:t>
      </w:r>
      <w:r w:rsidR="009774FA" w:rsidRPr="00BF38D6">
        <w:rPr>
          <w:rFonts w:ascii="Times New Roman" w:hAnsi="Times New Roman"/>
        </w:rPr>
        <w:t xml:space="preserve"> ngày 24/12/2021 và 20/5/2022</w:t>
      </w:r>
      <w:r w:rsidRPr="00585F8D">
        <w:rPr>
          <w:rFonts w:ascii="Times New Roman" w:hAnsi="Times New Roman"/>
        </w:rPr>
        <w:t>.</w:t>
      </w:r>
    </w:p>
    <w:p w14:paraId="67BC2982" w14:textId="63585AA2" w:rsidR="00585F8D" w:rsidRPr="00585F8D" w:rsidRDefault="00585F8D" w:rsidP="009E56D9">
      <w:pPr>
        <w:shd w:val="clear" w:color="auto" w:fill="FFFFFF"/>
        <w:spacing w:before="40" w:after="40"/>
        <w:ind w:firstLine="720"/>
        <w:jc w:val="both"/>
        <w:textAlignment w:val="baseline"/>
        <w:rPr>
          <w:rFonts w:ascii="Times New Roman" w:hAnsi="Times New Roman"/>
          <w:color w:val="000000"/>
          <w:bdr w:val="none" w:sz="0" w:space="0" w:color="auto" w:frame="1"/>
        </w:rPr>
      </w:pPr>
      <w:proofErr w:type="gramStart"/>
      <w:r w:rsidRPr="00585F8D">
        <w:rPr>
          <w:rFonts w:ascii="Times New Roman" w:hAnsi="Times New Roman"/>
          <w:color w:val="000000"/>
          <w:bdr w:val="none" w:sz="0" w:space="0" w:color="auto" w:frame="1"/>
        </w:rPr>
        <w:t>Trên đây là kế hoạch công tác phổ biến GD pháp luật năm học 202</w:t>
      </w:r>
      <w:r w:rsidRPr="00BF38D6">
        <w:rPr>
          <w:rFonts w:ascii="Times New Roman" w:hAnsi="Times New Roman"/>
          <w:color w:val="000000"/>
          <w:bdr w:val="none" w:sz="0" w:space="0" w:color="auto" w:frame="1"/>
        </w:rPr>
        <w:t>1</w:t>
      </w:r>
      <w:r w:rsidRPr="00585F8D">
        <w:rPr>
          <w:rFonts w:ascii="Times New Roman" w:hAnsi="Times New Roman"/>
          <w:color w:val="000000"/>
          <w:bdr w:val="none" w:sz="0" w:space="0" w:color="auto" w:frame="1"/>
        </w:rPr>
        <w:t>-202</w:t>
      </w:r>
      <w:r w:rsidRPr="00BF38D6">
        <w:rPr>
          <w:rFonts w:ascii="Times New Roman" w:hAnsi="Times New Roman"/>
          <w:color w:val="000000"/>
          <w:bdr w:val="none" w:sz="0" w:space="0" w:color="auto" w:frame="1"/>
        </w:rPr>
        <w:t>2</w:t>
      </w:r>
      <w:r w:rsidRPr="00585F8D">
        <w:rPr>
          <w:rFonts w:ascii="Times New Roman" w:hAnsi="Times New Roman"/>
          <w:color w:val="000000"/>
          <w:bdr w:val="none" w:sz="0" w:space="0" w:color="auto" w:frame="1"/>
        </w:rPr>
        <w:t>.</w:t>
      </w:r>
      <w:proofErr w:type="gramEnd"/>
      <w:r w:rsidRPr="00585F8D">
        <w:rPr>
          <w:rFonts w:ascii="Times New Roman" w:hAnsi="Times New Roman"/>
          <w:color w:val="000000"/>
          <w:bdr w:val="none" w:sz="0" w:space="0" w:color="auto" w:frame="1"/>
        </w:rPr>
        <w:t xml:space="preserve"> Nhà trường yêu cầu các bộ phận và các tổ chức đoàn thể trong nhà trường cần bám sát kế hoạch này để tổ chức triển khai và thực hiện Kế hoạch có hiệu quả</w:t>
      </w:r>
      <w:proofErr w:type="gramStart"/>
      <w:r w:rsidRPr="00585F8D">
        <w:rPr>
          <w:rFonts w:ascii="Times New Roman" w:hAnsi="Times New Roman"/>
          <w:color w:val="000000"/>
          <w:bdr w:val="none" w:sz="0" w:space="0" w:color="auto" w:frame="1"/>
        </w:rPr>
        <w:t>./</w:t>
      </w:r>
      <w:proofErr w:type="gramEnd"/>
      <w:r w:rsidRPr="00585F8D">
        <w:rPr>
          <w:rFonts w:ascii="Times New Roman" w:hAnsi="Times New Roman"/>
          <w:color w:val="000000"/>
          <w:bdr w:val="none" w:sz="0" w:space="0" w:color="auto" w:frame="1"/>
        </w:rPr>
        <w:t>.</w:t>
      </w:r>
    </w:p>
    <w:p w14:paraId="7E9051DC" w14:textId="77777777" w:rsidR="00FC49E0" w:rsidRPr="00BF38D6" w:rsidRDefault="00FC49E0" w:rsidP="009E56D9">
      <w:pPr>
        <w:shd w:val="clear" w:color="auto" w:fill="FFFFFF"/>
        <w:spacing w:before="40" w:after="40"/>
        <w:ind w:firstLine="720"/>
        <w:jc w:val="both"/>
        <w:textAlignment w:val="baseline"/>
        <w:rPr>
          <w:rFonts w:ascii="Times New Roman" w:hAnsi="Times New Roman"/>
          <w:color w:val="000000"/>
        </w:rPr>
      </w:pPr>
    </w:p>
    <w:tbl>
      <w:tblPr>
        <w:tblW w:w="0" w:type="auto"/>
        <w:jc w:val="center"/>
        <w:tblLook w:val="01E0" w:firstRow="1" w:lastRow="1" w:firstColumn="1" w:lastColumn="1" w:noHBand="0" w:noVBand="0"/>
      </w:tblPr>
      <w:tblGrid>
        <w:gridCol w:w="4788"/>
        <w:gridCol w:w="4788"/>
      </w:tblGrid>
      <w:tr w:rsidR="00FC49E0" w:rsidRPr="00FC49E0" w14:paraId="3F63EC29" w14:textId="77777777" w:rsidTr="0053331F">
        <w:trPr>
          <w:jc w:val="center"/>
        </w:trPr>
        <w:tc>
          <w:tcPr>
            <w:tcW w:w="4788" w:type="dxa"/>
          </w:tcPr>
          <w:p w14:paraId="01A16A86" w14:textId="77777777" w:rsidR="00FC49E0" w:rsidRPr="00C13D1D" w:rsidRDefault="00FC49E0" w:rsidP="009E56D9">
            <w:pPr>
              <w:spacing w:before="40" w:after="40"/>
              <w:jc w:val="both"/>
              <w:textAlignment w:val="baseline"/>
              <w:rPr>
                <w:rFonts w:ascii="Times New Roman" w:hAnsi="Times New Roman"/>
                <w:b/>
                <w:i/>
                <w:color w:val="000000"/>
                <w:sz w:val="22"/>
                <w:szCs w:val="22"/>
              </w:rPr>
            </w:pPr>
            <w:r w:rsidRPr="00C13D1D">
              <w:rPr>
                <w:rFonts w:ascii="Times New Roman" w:hAnsi="Times New Roman"/>
                <w:b/>
                <w:bCs/>
                <w:i/>
                <w:iCs/>
                <w:color w:val="000000"/>
                <w:sz w:val="22"/>
                <w:szCs w:val="22"/>
                <w:bdr w:val="none" w:sz="0" w:space="0" w:color="auto" w:frame="1"/>
              </w:rPr>
              <w:t>Nơi nhận:</w:t>
            </w:r>
          </w:p>
          <w:p w14:paraId="28804510" w14:textId="56390461" w:rsidR="00FC49E0" w:rsidRPr="00FC49E0" w:rsidRDefault="000D75F5" w:rsidP="009E56D9">
            <w:pPr>
              <w:spacing w:before="40" w:after="40"/>
              <w:jc w:val="both"/>
              <w:textAlignment w:val="baseline"/>
              <w:rPr>
                <w:rFonts w:ascii="Times New Roman" w:hAnsi="Times New Roman"/>
                <w:color w:val="000000"/>
                <w:sz w:val="22"/>
                <w:szCs w:val="22"/>
                <w:bdr w:val="none" w:sz="0" w:space="0" w:color="auto" w:frame="1"/>
              </w:rPr>
            </w:pPr>
            <w:r>
              <w:rPr>
                <w:rFonts w:ascii="Times New Roman" w:hAnsi="Times New Roman"/>
                <w:color w:val="000000"/>
                <w:sz w:val="22"/>
                <w:szCs w:val="22"/>
                <w:bdr w:val="none" w:sz="0" w:space="0" w:color="auto" w:frame="1"/>
              </w:rPr>
              <w:t>- Phòng GD</w:t>
            </w:r>
            <w:r w:rsidR="00FC49E0" w:rsidRPr="00FC49E0">
              <w:rPr>
                <w:rFonts w:ascii="Times New Roman" w:hAnsi="Times New Roman"/>
                <w:color w:val="000000"/>
                <w:sz w:val="22"/>
                <w:szCs w:val="22"/>
                <w:bdr w:val="none" w:sz="0" w:space="0" w:color="auto" w:frame="1"/>
              </w:rPr>
              <w:t xml:space="preserve">ĐT </w:t>
            </w:r>
            <w:r w:rsidR="00445931">
              <w:rPr>
                <w:rFonts w:ascii="Times New Roman" w:hAnsi="Times New Roman"/>
                <w:color w:val="000000"/>
                <w:sz w:val="22"/>
                <w:szCs w:val="22"/>
                <w:bdr w:val="none" w:sz="0" w:space="0" w:color="auto" w:frame="1"/>
              </w:rPr>
              <w:t>GL</w:t>
            </w:r>
            <w:r w:rsidR="00FC49E0" w:rsidRPr="00FC49E0">
              <w:rPr>
                <w:rFonts w:ascii="Times New Roman" w:hAnsi="Times New Roman"/>
                <w:color w:val="000000"/>
                <w:sz w:val="22"/>
                <w:szCs w:val="22"/>
                <w:bdr w:val="none" w:sz="0" w:space="0" w:color="auto" w:frame="1"/>
              </w:rPr>
              <w:t>(để b/c);</w:t>
            </w:r>
          </w:p>
          <w:p w14:paraId="5BE63AFF" w14:textId="329DD2A9" w:rsidR="00FC49E0" w:rsidRPr="00FC49E0" w:rsidRDefault="00FC49E0" w:rsidP="009E56D9">
            <w:pPr>
              <w:spacing w:before="40" w:after="40"/>
              <w:jc w:val="both"/>
              <w:textAlignment w:val="baseline"/>
              <w:rPr>
                <w:rFonts w:ascii="Times New Roman" w:hAnsi="Times New Roman"/>
                <w:color w:val="000000"/>
                <w:sz w:val="22"/>
                <w:szCs w:val="22"/>
              </w:rPr>
            </w:pPr>
            <w:r w:rsidRPr="00FC49E0">
              <w:rPr>
                <w:rFonts w:ascii="Times New Roman" w:hAnsi="Times New Roman"/>
                <w:color w:val="000000"/>
                <w:sz w:val="22"/>
                <w:szCs w:val="22"/>
                <w:bdr w:val="none" w:sz="0" w:space="0" w:color="auto" w:frame="1"/>
              </w:rPr>
              <w:t xml:space="preserve">- </w:t>
            </w:r>
            <w:r w:rsidR="000D75F5">
              <w:rPr>
                <w:rFonts w:ascii="Times New Roman" w:hAnsi="Times New Roman"/>
                <w:color w:val="000000"/>
                <w:sz w:val="22"/>
                <w:szCs w:val="22"/>
                <w:bdr w:val="none" w:sz="0" w:space="0" w:color="auto" w:frame="1"/>
              </w:rPr>
              <w:t>Các bộ phận</w:t>
            </w:r>
            <w:r w:rsidRPr="00FC49E0">
              <w:rPr>
                <w:rFonts w:ascii="Times New Roman" w:hAnsi="Times New Roman"/>
                <w:color w:val="000000"/>
                <w:sz w:val="22"/>
                <w:szCs w:val="22"/>
                <w:bdr w:val="none" w:sz="0" w:space="0" w:color="auto" w:frame="1"/>
              </w:rPr>
              <w:t xml:space="preserve"> (để t/h);</w:t>
            </w:r>
          </w:p>
          <w:p w14:paraId="2A723938" w14:textId="374CCA18" w:rsidR="00FC49E0" w:rsidRPr="00FC49E0" w:rsidRDefault="00FC49E0" w:rsidP="009E56D9">
            <w:pPr>
              <w:spacing w:before="40" w:after="40"/>
              <w:jc w:val="both"/>
              <w:textAlignment w:val="baseline"/>
              <w:rPr>
                <w:rFonts w:ascii="Times New Roman" w:hAnsi="Times New Roman"/>
                <w:b/>
                <w:color w:val="000000"/>
                <w:sz w:val="22"/>
                <w:szCs w:val="22"/>
              </w:rPr>
            </w:pPr>
            <w:r w:rsidRPr="00FC49E0">
              <w:rPr>
                <w:rFonts w:ascii="Times New Roman" w:hAnsi="Times New Roman"/>
                <w:color w:val="000000"/>
                <w:sz w:val="22"/>
                <w:szCs w:val="22"/>
                <w:bdr w:val="none" w:sz="0" w:space="0" w:color="auto" w:frame="1"/>
              </w:rPr>
              <w:t>- Lưu VT</w:t>
            </w:r>
            <w:r w:rsidR="000D75F5">
              <w:rPr>
                <w:rFonts w:ascii="Times New Roman" w:hAnsi="Times New Roman"/>
                <w:color w:val="000000"/>
                <w:sz w:val="22"/>
                <w:szCs w:val="22"/>
                <w:bdr w:val="none" w:sz="0" w:space="0" w:color="auto" w:frame="1"/>
              </w:rPr>
              <w:t>, Website</w:t>
            </w:r>
            <w:proofErr w:type="gramStart"/>
            <w:r w:rsidRPr="00FC49E0">
              <w:rPr>
                <w:rFonts w:ascii="Times New Roman" w:hAnsi="Times New Roman"/>
                <w:color w:val="000000"/>
                <w:sz w:val="22"/>
                <w:szCs w:val="22"/>
                <w:bdr w:val="none" w:sz="0" w:space="0" w:color="auto" w:frame="1"/>
              </w:rPr>
              <w:t>./</w:t>
            </w:r>
            <w:proofErr w:type="gramEnd"/>
            <w:r w:rsidRPr="00FC49E0">
              <w:rPr>
                <w:rFonts w:ascii="Times New Roman" w:hAnsi="Times New Roman"/>
                <w:color w:val="000000"/>
                <w:sz w:val="22"/>
                <w:szCs w:val="22"/>
                <w:bdr w:val="none" w:sz="0" w:space="0" w:color="auto" w:frame="1"/>
              </w:rPr>
              <w:t>.</w:t>
            </w:r>
          </w:p>
        </w:tc>
        <w:tc>
          <w:tcPr>
            <w:tcW w:w="4788" w:type="dxa"/>
          </w:tcPr>
          <w:p w14:paraId="7B09DCC7" w14:textId="6469E78F" w:rsidR="00FC49E0" w:rsidRDefault="00FC49E0" w:rsidP="009E56D9">
            <w:pPr>
              <w:spacing w:before="40" w:after="40"/>
              <w:jc w:val="center"/>
              <w:textAlignment w:val="baseline"/>
              <w:rPr>
                <w:rFonts w:ascii="Times New Roman" w:hAnsi="Times New Roman"/>
                <w:b/>
                <w:bCs/>
                <w:color w:val="000000"/>
                <w:bdr w:val="none" w:sz="0" w:space="0" w:color="auto" w:frame="1"/>
              </w:rPr>
            </w:pPr>
            <w:r w:rsidRPr="00FC49E0">
              <w:rPr>
                <w:rFonts w:ascii="Times New Roman" w:hAnsi="Times New Roman"/>
                <w:b/>
                <w:bCs/>
                <w:color w:val="000000"/>
                <w:bdr w:val="none" w:sz="0" w:space="0" w:color="auto" w:frame="1"/>
              </w:rPr>
              <w:t>HIỆU TRƯỞNG</w:t>
            </w:r>
          </w:p>
          <w:p w14:paraId="4467AA6A" w14:textId="77777777" w:rsidR="00FC49E0" w:rsidRPr="00FC49E0" w:rsidRDefault="00FC49E0" w:rsidP="009E56D9">
            <w:pPr>
              <w:spacing w:before="40" w:after="40"/>
              <w:textAlignment w:val="baseline"/>
              <w:rPr>
                <w:rFonts w:ascii="Times New Roman" w:hAnsi="Times New Roman"/>
                <w:color w:val="000000"/>
              </w:rPr>
            </w:pPr>
          </w:p>
          <w:p w14:paraId="4CF9E6C3" w14:textId="77777777" w:rsidR="00FC49E0" w:rsidRPr="00FC49E0" w:rsidRDefault="00FC49E0" w:rsidP="009E56D9">
            <w:pPr>
              <w:spacing w:before="40" w:after="40"/>
              <w:textAlignment w:val="baseline"/>
              <w:rPr>
                <w:rFonts w:ascii="Times New Roman" w:hAnsi="Times New Roman"/>
                <w:b/>
                <w:bCs/>
                <w:color w:val="000000"/>
                <w:bdr w:val="none" w:sz="0" w:space="0" w:color="auto" w:frame="1"/>
              </w:rPr>
            </w:pPr>
          </w:p>
          <w:p w14:paraId="2A169FA2" w14:textId="77777777" w:rsidR="00FC49E0" w:rsidRPr="00FC49E0" w:rsidRDefault="00FC49E0" w:rsidP="009E56D9">
            <w:pPr>
              <w:spacing w:before="40" w:after="40"/>
              <w:jc w:val="center"/>
              <w:textAlignment w:val="baseline"/>
              <w:rPr>
                <w:rFonts w:ascii="Times New Roman" w:hAnsi="Times New Roman"/>
                <w:b/>
                <w:bCs/>
                <w:color w:val="000000"/>
                <w:bdr w:val="none" w:sz="0" w:space="0" w:color="auto" w:frame="1"/>
              </w:rPr>
            </w:pPr>
          </w:p>
          <w:p w14:paraId="40F6C6B2" w14:textId="2EFF0735" w:rsidR="00FC49E0" w:rsidRPr="00FC49E0" w:rsidRDefault="00FC49E0" w:rsidP="00C13D1D">
            <w:pPr>
              <w:spacing w:before="40" w:after="40"/>
              <w:textAlignment w:val="baseline"/>
              <w:rPr>
                <w:rFonts w:ascii="Times New Roman" w:hAnsi="Times New Roman"/>
                <w:color w:val="000000"/>
              </w:rPr>
            </w:pPr>
          </w:p>
          <w:p w14:paraId="56316105" w14:textId="71272F85" w:rsidR="00FC49E0" w:rsidRPr="00FC49E0" w:rsidRDefault="000D75F5" w:rsidP="009E56D9">
            <w:pPr>
              <w:spacing w:before="40" w:after="40"/>
              <w:jc w:val="center"/>
              <w:textAlignment w:val="baseline"/>
              <w:rPr>
                <w:rFonts w:ascii="Times New Roman" w:hAnsi="Times New Roman"/>
                <w:color w:val="000000"/>
              </w:rPr>
            </w:pPr>
            <w:r>
              <w:rPr>
                <w:rFonts w:ascii="Times New Roman" w:hAnsi="Times New Roman"/>
                <w:b/>
                <w:bCs/>
                <w:color w:val="000000"/>
                <w:bdr w:val="none" w:sz="0" w:space="0" w:color="auto" w:frame="1"/>
              </w:rPr>
              <w:t xml:space="preserve">Nguyễn Thị </w:t>
            </w:r>
            <w:r w:rsidR="00445931">
              <w:rPr>
                <w:rFonts w:ascii="Times New Roman" w:hAnsi="Times New Roman"/>
                <w:b/>
                <w:bCs/>
                <w:color w:val="000000"/>
                <w:bdr w:val="none" w:sz="0" w:space="0" w:color="auto" w:frame="1"/>
              </w:rPr>
              <w:t>Hà</w:t>
            </w:r>
          </w:p>
        </w:tc>
      </w:tr>
    </w:tbl>
    <w:p w14:paraId="7767B795" w14:textId="77777777" w:rsidR="00FC49E0" w:rsidRPr="00FC49E0" w:rsidRDefault="00FC49E0" w:rsidP="00FC49E0">
      <w:pPr>
        <w:shd w:val="clear" w:color="auto" w:fill="FFFFFF"/>
        <w:spacing w:line="276" w:lineRule="auto"/>
        <w:ind w:firstLine="720"/>
        <w:jc w:val="both"/>
        <w:textAlignment w:val="baseline"/>
        <w:rPr>
          <w:rFonts w:ascii="Times New Roman" w:hAnsi="Times New Roman"/>
          <w:color w:val="000000"/>
        </w:rPr>
      </w:pPr>
    </w:p>
    <w:p w14:paraId="60FAD566" w14:textId="77777777" w:rsidR="00FC49E0" w:rsidRPr="00FC49E0" w:rsidRDefault="00FC49E0" w:rsidP="00FC49E0">
      <w:pPr>
        <w:shd w:val="clear" w:color="auto" w:fill="FFFFFF"/>
        <w:spacing w:line="276" w:lineRule="auto"/>
        <w:ind w:firstLine="720"/>
        <w:jc w:val="both"/>
        <w:textAlignment w:val="baseline"/>
        <w:rPr>
          <w:rFonts w:ascii="Times New Roman" w:hAnsi="Times New Roman"/>
          <w:color w:val="000000"/>
        </w:rPr>
      </w:pPr>
    </w:p>
    <w:p w14:paraId="79C62008" w14:textId="6BB0E152" w:rsidR="00416117" w:rsidRDefault="00416117">
      <w:pPr>
        <w:rPr>
          <w:rFonts w:ascii="Times New Roman" w:hAnsi="Times New Roman"/>
          <w:lang w:val="pl-PL"/>
        </w:rPr>
      </w:pPr>
    </w:p>
    <w:p w14:paraId="6608C2D4" w14:textId="77777777" w:rsidR="00324BA7" w:rsidRDefault="00324BA7">
      <w:pPr>
        <w:rPr>
          <w:rFonts w:ascii="Times New Roman" w:hAnsi="Times New Roman"/>
          <w:lang w:val="pl-PL"/>
        </w:rPr>
      </w:pPr>
    </w:p>
    <w:p w14:paraId="79272643" w14:textId="77777777" w:rsidR="00324BA7" w:rsidRDefault="00324BA7">
      <w:pPr>
        <w:rPr>
          <w:rFonts w:ascii="Times New Roman" w:hAnsi="Times New Roman"/>
          <w:lang w:val="pl-PL"/>
        </w:rPr>
      </w:pPr>
    </w:p>
    <w:p w14:paraId="4081CA54" w14:textId="77777777" w:rsidR="00324BA7" w:rsidRDefault="00324BA7">
      <w:pPr>
        <w:rPr>
          <w:rFonts w:ascii="Times New Roman" w:hAnsi="Times New Roman"/>
          <w:lang w:val="pl-PL"/>
        </w:rPr>
      </w:pPr>
    </w:p>
    <w:tbl>
      <w:tblPr>
        <w:tblpPr w:leftFromText="180" w:rightFromText="180" w:vertAnchor="text" w:horzAnchor="margin" w:tblpY="-210"/>
        <w:tblOverlap w:val="never"/>
        <w:tblW w:w="10031" w:type="dxa"/>
        <w:tblLayout w:type="fixed"/>
        <w:tblLook w:val="0000" w:firstRow="0" w:lastRow="0" w:firstColumn="0" w:lastColumn="0" w:noHBand="0" w:noVBand="0"/>
      </w:tblPr>
      <w:tblGrid>
        <w:gridCol w:w="3936"/>
        <w:gridCol w:w="6095"/>
      </w:tblGrid>
      <w:tr w:rsidR="00324BA7" w:rsidRPr="00324BA7" w14:paraId="45A02C7B" w14:textId="77777777" w:rsidTr="00D82BDA">
        <w:tblPrEx>
          <w:tblCellMar>
            <w:top w:w="0" w:type="dxa"/>
            <w:bottom w:w="0" w:type="dxa"/>
          </w:tblCellMar>
        </w:tblPrEx>
        <w:trPr>
          <w:trHeight w:val="1080"/>
        </w:trPr>
        <w:tc>
          <w:tcPr>
            <w:tcW w:w="3936" w:type="dxa"/>
          </w:tcPr>
          <w:p w14:paraId="4C0CE8DA" w14:textId="77777777" w:rsidR="00324BA7" w:rsidRPr="00324BA7" w:rsidRDefault="00324BA7" w:rsidP="00324BA7">
            <w:pPr>
              <w:spacing w:before="120"/>
              <w:jc w:val="center"/>
              <w:rPr>
                <w:rFonts w:ascii="Times New Roman" w:hAnsi="Times New Roman"/>
                <w:noProof/>
                <w:sz w:val="26"/>
                <w:szCs w:val="26"/>
              </w:rPr>
            </w:pPr>
            <w:r w:rsidRPr="00324BA7">
              <w:rPr>
                <w:rFonts w:ascii="Times New Roman" w:hAnsi="Times New Roman"/>
                <w:noProof/>
                <w:sz w:val="26"/>
                <w:szCs w:val="26"/>
              </w:rPr>
              <w:lastRenderedPageBreak/>
              <w:t>UBND HUYỆN GIA LÂM</w:t>
            </w:r>
          </w:p>
          <w:p w14:paraId="264DCFE2" w14:textId="68342C38" w:rsidR="00324BA7" w:rsidRPr="00324BA7" w:rsidRDefault="00324BA7" w:rsidP="00324BA7">
            <w:pPr>
              <w:jc w:val="center"/>
              <w:rPr>
                <w:rFonts w:ascii="Times New Roman" w:hAnsi="Times New Roman"/>
                <w:b/>
                <w:sz w:val="26"/>
                <w:szCs w:val="26"/>
              </w:rPr>
            </w:pPr>
            <w:r>
              <w:rPr>
                <w:rFonts w:ascii="Times New Roman" w:hAnsi="Times New Roman"/>
                <w:i/>
                <w:noProof/>
                <w:sz w:val="26"/>
                <w:szCs w:val="26"/>
              </w:rPr>
              <mc:AlternateContent>
                <mc:Choice Requires="wps">
                  <w:drawing>
                    <wp:anchor distT="0" distB="0" distL="114300" distR="114300" simplePos="0" relativeHeight="251663360" behindDoc="0" locked="0" layoutInCell="1" allowOverlap="1" wp14:anchorId="65DF974D" wp14:editId="76F9CCD6">
                      <wp:simplePos x="0" y="0"/>
                      <wp:positionH relativeFrom="column">
                        <wp:posOffset>683895</wp:posOffset>
                      </wp:positionH>
                      <wp:positionV relativeFrom="paragraph">
                        <wp:posOffset>244475</wp:posOffset>
                      </wp:positionV>
                      <wp:extent cx="1028700" cy="0"/>
                      <wp:effectExtent l="7620" t="635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25pt" to="134.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"/>
                  </w:pict>
                </mc:Fallback>
              </mc:AlternateContent>
            </w:r>
            <w:r w:rsidRPr="00324BA7">
              <w:rPr>
                <w:rFonts w:ascii="Times New Roman" w:hAnsi="Times New Roman"/>
                <w:b/>
                <w:sz w:val="26"/>
                <w:szCs w:val="26"/>
              </w:rPr>
              <w:t>TRƯỜNG MN DƯƠNG XÁ</w:t>
            </w:r>
          </w:p>
        </w:tc>
        <w:tc>
          <w:tcPr>
            <w:tcW w:w="6095" w:type="dxa"/>
          </w:tcPr>
          <w:p w14:paraId="122CDF08" w14:textId="77777777" w:rsidR="00324BA7" w:rsidRPr="00324BA7" w:rsidRDefault="00324BA7" w:rsidP="00324BA7">
            <w:pPr>
              <w:spacing w:before="120"/>
              <w:jc w:val="center"/>
              <w:rPr>
                <w:rFonts w:ascii="Times New Roman" w:hAnsi="Times New Roman"/>
                <w:b/>
                <w:sz w:val="26"/>
                <w:szCs w:val="26"/>
              </w:rPr>
            </w:pPr>
            <w:r w:rsidRPr="00324BA7">
              <w:rPr>
                <w:rFonts w:ascii="Times New Roman" w:hAnsi="Times New Roman"/>
                <w:b/>
                <w:sz w:val="26"/>
                <w:szCs w:val="26"/>
              </w:rPr>
              <w:t>CỘNG HÒA XÃ HỘI CHỦ NGHĨA VIỆT NAM</w:t>
            </w:r>
          </w:p>
          <w:p w14:paraId="5E74E5C9" w14:textId="3C6674B2" w:rsidR="00324BA7" w:rsidRPr="00324BA7" w:rsidRDefault="00324BA7" w:rsidP="00324BA7">
            <w:pPr>
              <w:spacing w:after="120"/>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4DBC4E19" wp14:editId="289A2411">
                      <wp:simplePos x="0" y="0"/>
                      <wp:positionH relativeFrom="column">
                        <wp:posOffset>902970</wp:posOffset>
                      </wp:positionH>
                      <wp:positionV relativeFrom="paragraph">
                        <wp:posOffset>225425</wp:posOffset>
                      </wp:positionV>
                      <wp:extent cx="1863725" cy="0"/>
                      <wp:effectExtent l="7620" t="6350" r="508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7.75pt" to="217.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"/>
                  </w:pict>
                </mc:Fallback>
              </mc:AlternateContent>
            </w:r>
            <w:r w:rsidRPr="00324BA7">
              <w:rPr>
                <w:rFonts w:ascii="Times New Roman" w:hAnsi="Times New Roman"/>
                <w:b/>
                <w:sz w:val="26"/>
                <w:szCs w:val="26"/>
              </w:rPr>
              <w:t>Độc lập - Tự do - Hạnh phúc</w:t>
            </w:r>
          </w:p>
        </w:tc>
      </w:tr>
      <w:tr w:rsidR="00324BA7" w:rsidRPr="00324BA7" w14:paraId="16C4E3FF" w14:textId="77777777" w:rsidTr="00D82BDA">
        <w:tblPrEx>
          <w:tblCellMar>
            <w:top w:w="0" w:type="dxa"/>
            <w:bottom w:w="0" w:type="dxa"/>
          </w:tblCellMar>
        </w:tblPrEx>
        <w:tc>
          <w:tcPr>
            <w:tcW w:w="3936" w:type="dxa"/>
          </w:tcPr>
          <w:p w14:paraId="2CD74A12" w14:textId="77777777" w:rsidR="00324BA7" w:rsidRPr="00324BA7" w:rsidRDefault="00324BA7" w:rsidP="00324BA7">
            <w:pPr>
              <w:ind w:hanging="334"/>
              <w:jc w:val="center"/>
              <w:rPr>
                <w:rFonts w:ascii="Times New Roman" w:hAnsi="Times New Roman"/>
                <w:noProof/>
                <w:sz w:val="26"/>
                <w:szCs w:val="26"/>
              </w:rPr>
            </w:pPr>
            <w:r w:rsidRPr="00324BA7">
              <w:rPr>
                <w:rFonts w:ascii="Times New Roman" w:hAnsi="Times New Roman"/>
                <w:noProof/>
                <w:sz w:val="26"/>
                <w:szCs w:val="26"/>
              </w:rPr>
              <w:t>Số:        /QĐ-MNDX</w:t>
            </w:r>
          </w:p>
        </w:tc>
        <w:tc>
          <w:tcPr>
            <w:tcW w:w="6095" w:type="dxa"/>
          </w:tcPr>
          <w:p w14:paraId="5A4150C8" w14:textId="77777777" w:rsidR="00324BA7" w:rsidRPr="00324BA7" w:rsidRDefault="00324BA7" w:rsidP="00324BA7">
            <w:pPr>
              <w:jc w:val="center"/>
              <w:rPr>
                <w:rFonts w:ascii="Times New Roman" w:hAnsi="Times New Roman"/>
                <w:b/>
                <w:sz w:val="26"/>
                <w:szCs w:val="26"/>
              </w:rPr>
            </w:pPr>
            <w:r w:rsidRPr="00324BA7">
              <w:rPr>
                <w:rFonts w:ascii="Times New Roman" w:hAnsi="Times New Roman"/>
                <w:i/>
                <w:sz w:val="26"/>
                <w:szCs w:val="26"/>
              </w:rPr>
              <w:t>Dương Xá, ngày 11 tháng  10  năm 2021</w:t>
            </w:r>
          </w:p>
        </w:tc>
      </w:tr>
    </w:tbl>
    <w:p w14:paraId="1A6B713A" w14:textId="77777777" w:rsidR="00324BA7" w:rsidRPr="00324BA7" w:rsidRDefault="00324BA7" w:rsidP="00324BA7">
      <w:pPr>
        <w:shd w:val="clear" w:color="auto" w:fill="FFFFFF"/>
        <w:rPr>
          <w:rFonts w:ascii="Times New Roman" w:hAnsi="Times New Roman"/>
          <w:color w:val="000000"/>
          <w:sz w:val="26"/>
          <w:szCs w:val="26"/>
        </w:rPr>
      </w:pPr>
    </w:p>
    <w:p w14:paraId="26E36B67" w14:textId="77777777" w:rsidR="00324BA7" w:rsidRPr="00324BA7" w:rsidRDefault="00324BA7" w:rsidP="00324BA7">
      <w:pPr>
        <w:shd w:val="clear" w:color="auto" w:fill="FFFFFF"/>
        <w:jc w:val="center"/>
        <w:rPr>
          <w:rFonts w:ascii="Times New Roman" w:hAnsi="Times New Roman"/>
          <w:color w:val="000000"/>
          <w:sz w:val="26"/>
          <w:szCs w:val="26"/>
        </w:rPr>
      </w:pPr>
      <w:r w:rsidRPr="00324BA7">
        <w:rPr>
          <w:rFonts w:ascii="Times New Roman" w:hAnsi="Times New Roman"/>
          <w:b/>
          <w:bCs/>
          <w:color w:val="000000"/>
          <w:sz w:val="26"/>
          <w:szCs w:val="26"/>
        </w:rPr>
        <w:t>QUYẾT ĐỊNH</w:t>
      </w:r>
    </w:p>
    <w:p w14:paraId="7D9C2422" w14:textId="77777777" w:rsidR="00324BA7" w:rsidRPr="00324BA7" w:rsidRDefault="00324BA7" w:rsidP="00324BA7">
      <w:pPr>
        <w:shd w:val="clear" w:color="auto" w:fill="FFFFFF"/>
        <w:jc w:val="center"/>
        <w:rPr>
          <w:rFonts w:ascii="Times New Roman" w:hAnsi="Times New Roman"/>
          <w:b/>
          <w:bCs/>
          <w:color w:val="000000"/>
          <w:sz w:val="26"/>
          <w:szCs w:val="26"/>
        </w:rPr>
      </w:pPr>
      <w:r w:rsidRPr="00324BA7">
        <w:rPr>
          <w:rFonts w:ascii="Times New Roman" w:hAnsi="Times New Roman"/>
          <w:b/>
          <w:bCs/>
          <w:color w:val="000000"/>
          <w:sz w:val="26"/>
          <w:szCs w:val="26"/>
        </w:rPr>
        <w:t>Kiện toàn Ban chỉ đạo phổ biến công tác giáo dục pháp luật</w:t>
      </w:r>
    </w:p>
    <w:p w14:paraId="6A2324C2" w14:textId="77777777" w:rsidR="00324BA7" w:rsidRPr="00324BA7" w:rsidRDefault="00324BA7" w:rsidP="00324BA7">
      <w:pPr>
        <w:shd w:val="clear" w:color="auto" w:fill="FFFFFF"/>
        <w:jc w:val="center"/>
        <w:rPr>
          <w:rFonts w:ascii="Times New Roman" w:hAnsi="Times New Roman"/>
          <w:b/>
          <w:bCs/>
          <w:color w:val="000000"/>
          <w:sz w:val="26"/>
          <w:szCs w:val="26"/>
        </w:rPr>
      </w:pPr>
      <w:r w:rsidRPr="00324BA7">
        <w:rPr>
          <w:rFonts w:ascii="Times New Roman" w:hAnsi="Times New Roman"/>
          <w:b/>
          <w:bCs/>
          <w:color w:val="000000"/>
          <w:sz w:val="26"/>
          <w:szCs w:val="26"/>
        </w:rPr>
        <w:t xml:space="preserve"> Năm học 2021 - 2022 </w:t>
      </w:r>
    </w:p>
    <w:p w14:paraId="614622C8" w14:textId="77777777" w:rsidR="00324BA7" w:rsidRPr="00324BA7" w:rsidRDefault="00324BA7" w:rsidP="00324BA7">
      <w:pPr>
        <w:shd w:val="clear" w:color="auto" w:fill="FFFFFF"/>
        <w:jc w:val="center"/>
        <w:rPr>
          <w:rFonts w:ascii="Times New Roman" w:hAnsi="Times New Roman"/>
          <w:color w:val="000000"/>
          <w:sz w:val="26"/>
          <w:szCs w:val="26"/>
        </w:rPr>
      </w:pPr>
      <w:r w:rsidRPr="00324BA7">
        <w:rPr>
          <w:rFonts w:ascii="Times New Roman" w:hAnsi="Times New Roman"/>
          <w:color w:val="000000"/>
          <w:sz w:val="26"/>
          <w:szCs w:val="26"/>
        </w:rPr>
        <w:t> </w:t>
      </w:r>
    </w:p>
    <w:p w14:paraId="5AB1399B" w14:textId="77777777" w:rsidR="00324BA7" w:rsidRPr="00324BA7" w:rsidRDefault="00324BA7" w:rsidP="00324BA7">
      <w:pPr>
        <w:keepNext/>
        <w:shd w:val="clear" w:color="auto" w:fill="FFFFFF"/>
        <w:spacing w:before="120" w:after="120"/>
        <w:jc w:val="center"/>
        <w:rPr>
          <w:rFonts w:ascii="Times New Roman" w:hAnsi="Times New Roman"/>
          <w:b/>
          <w:bCs/>
          <w:color w:val="000000"/>
          <w:sz w:val="26"/>
          <w:szCs w:val="26"/>
        </w:rPr>
      </w:pPr>
      <w:r w:rsidRPr="00324BA7">
        <w:rPr>
          <w:rFonts w:ascii="Times New Roman" w:hAnsi="Times New Roman"/>
          <w:b/>
          <w:bCs/>
          <w:color w:val="000000"/>
          <w:sz w:val="26"/>
          <w:szCs w:val="26"/>
        </w:rPr>
        <w:t>HIỆU TRƯỞNG TRƯỜNG MẦM NON DƯƠNG XÁ</w:t>
      </w:r>
    </w:p>
    <w:p w14:paraId="5BFBDF2D" w14:textId="662A6352" w:rsidR="00324BA7" w:rsidRPr="00324BA7" w:rsidRDefault="00324BA7" w:rsidP="00324BA7">
      <w:pPr>
        <w:keepNext/>
        <w:keepLines/>
        <w:widowControl w:val="0"/>
        <w:adjustRightInd w:val="0"/>
        <w:snapToGrid w:val="0"/>
        <w:ind w:firstLine="720"/>
        <w:jc w:val="both"/>
        <w:rPr>
          <w:rFonts w:ascii="Times New Roman" w:hAnsi="Times New Roman"/>
          <w:b/>
          <w:bCs/>
          <w:i/>
          <w:sz w:val="26"/>
          <w:szCs w:val="26"/>
          <w:lang w:eastAsia="vi-VN"/>
        </w:rPr>
      </w:pPr>
      <w:r w:rsidRPr="00324BA7">
        <w:rPr>
          <w:rFonts w:ascii="Times New Roman" w:hAnsi="Times New Roman"/>
          <w:bCs/>
          <w:i/>
          <w:sz w:val="26"/>
          <w:szCs w:val="26"/>
        </w:rPr>
        <w:t>Căn cứ Thông tư số: 52/2020/TT-BGDĐT</w:t>
      </w:r>
      <w:r w:rsidRPr="00324BA7">
        <w:rPr>
          <w:rFonts w:ascii="Times New Roman" w:hAnsi="Times New Roman"/>
          <w:bCs/>
          <w:i/>
          <w:color w:val="000000"/>
          <w:sz w:val="26"/>
          <w:szCs w:val="26"/>
        </w:rPr>
        <w:t xml:space="preserve"> </w:t>
      </w:r>
      <w:bookmarkStart w:id="1" w:name="bookmark0"/>
      <w:bookmarkStart w:id="2" w:name="bookmark1"/>
      <w:r w:rsidRPr="00324BA7">
        <w:rPr>
          <w:rFonts w:ascii="Times New Roman" w:hAnsi="Times New Roman"/>
          <w:bCs/>
          <w:i/>
          <w:sz w:val="26"/>
          <w:szCs w:val="26"/>
        </w:rPr>
        <w:t xml:space="preserve">Hà Nội, ngày 31 tháng 12 năm 2020 về việc </w:t>
      </w:r>
      <w:r w:rsidRPr="00324BA7">
        <w:rPr>
          <w:rFonts w:ascii="Times New Roman" w:hAnsi="Times New Roman"/>
          <w:bCs/>
          <w:i/>
          <w:sz w:val="26"/>
          <w:szCs w:val="26"/>
          <w:lang w:eastAsia="vi-VN"/>
        </w:rPr>
        <w:t xml:space="preserve">Ban hành Điều lệ Trường mầm </w:t>
      </w:r>
      <w:proofErr w:type="gramStart"/>
      <w:r w:rsidRPr="00324BA7">
        <w:rPr>
          <w:rFonts w:ascii="Times New Roman" w:hAnsi="Times New Roman"/>
          <w:bCs/>
          <w:i/>
          <w:sz w:val="26"/>
          <w:szCs w:val="26"/>
          <w:lang w:eastAsia="vi-VN"/>
        </w:rPr>
        <w:t>non</w:t>
      </w:r>
      <w:bookmarkEnd w:id="1"/>
      <w:bookmarkEnd w:id="2"/>
      <w:proofErr w:type="gramEnd"/>
    </w:p>
    <w:p w14:paraId="68ADA274" w14:textId="77777777" w:rsidR="00324BA7" w:rsidRPr="00324BA7" w:rsidRDefault="00324BA7" w:rsidP="00324BA7">
      <w:pPr>
        <w:ind w:firstLine="720"/>
        <w:jc w:val="both"/>
        <w:rPr>
          <w:rFonts w:ascii="Times New Roman" w:hAnsi="Times New Roman"/>
          <w:i/>
          <w:sz w:val="26"/>
          <w:szCs w:val="26"/>
        </w:rPr>
      </w:pPr>
      <w:r w:rsidRPr="00324BA7">
        <w:rPr>
          <w:rFonts w:ascii="Times New Roman" w:hAnsi="Times New Roman"/>
          <w:i/>
          <w:sz w:val="26"/>
          <w:szCs w:val="26"/>
        </w:rPr>
        <w:t xml:space="preserve">Căn cứ công văn số: 144/ GD&amp;ĐT Gia Lâm, ngày 05 tháng 10 năm 2021 về việc hướng dẫn thực hiện nhiệm vụ công tác </w:t>
      </w:r>
      <w:r w:rsidRPr="00324BA7">
        <w:rPr>
          <w:rFonts w:ascii="Times New Roman" w:hAnsi="Times New Roman"/>
          <w:bCs/>
          <w:i/>
          <w:color w:val="000000"/>
          <w:sz w:val="26"/>
          <w:szCs w:val="26"/>
        </w:rPr>
        <w:t>phổ biến</w:t>
      </w:r>
      <w:r w:rsidRPr="00324BA7">
        <w:rPr>
          <w:rFonts w:ascii="Times New Roman" w:hAnsi="Times New Roman"/>
          <w:bCs/>
          <w:color w:val="000000"/>
          <w:sz w:val="26"/>
          <w:szCs w:val="26"/>
        </w:rPr>
        <w:t xml:space="preserve"> </w:t>
      </w:r>
      <w:r w:rsidRPr="00324BA7">
        <w:rPr>
          <w:rFonts w:ascii="Times New Roman" w:hAnsi="Times New Roman"/>
          <w:bCs/>
          <w:i/>
          <w:color w:val="000000"/>
          <w:sz w:val="26"/>
          <w:szCs w:val="26"/>
        </w:rPr>
        <w:t>giáo dục pháp luật</w:t>
      </w:r>
      <w:r w:rsidRPr="00324BA7">
        <w:rPr>
          <w:rFonts w:ascii="Times New Roman" w:hAnsi="Times New Roman"/>
          <w:i/>
          <w:sz w:val="26"/>
          <w:szCs w:val="26"/>
        </w:rPr>
        <w:t xml:space="preserve"> năm học 2021-2022.</w:t>
      </w:r>
    </w:p>
    <w:p w14:paraId="683E2590" w14:textId="77777777" w:rsidR="00324BA7" w:rsidRPr="00324BA7" w:rsidRDefault="00324BA7" w:rsidP="00324BA7">
      <w:pPr>
        <w:ind w:firstLine="720"/>
        <w:jc w:val="both"/>
        <w:rPr>
          <w:rFonts w:ascii="Times New Roman" w:hAnsi="Times New Roman"/>
          <w:sz w:val="26"/>
          <w:szCs w:val="26"/>
        </w:rPr>
      </w:pPr>
      <w:r w:rsidRPr="00324BA7">
        <w:rPr>
          <w:rFonts w:ascii="Times New Roman" w:hAnsi="Times New Roman"/>
          <w:sz w:val="26"/>
          <w:szCs w:val="26"/>
        </w:rPr>
        <w:t xml:space="preserve">Theo đề nghị của BCĐ </w:t>
      </w:r>
      <w:r w:rsidRPr="00324BA7">
        <w:rPr>
          <w:rFonts w:ascii="Times New Roman" w:hAnsi="Times New Roman"/>
          <w:bCs/>
          <w:color w:val="000000"/>
          <w:sz w:val="26"/>
          <w:szCs w:val="26"/>
        </w:rPr>
        <w:t>phổ biến công tác giáo dục pháp luật</w:t>
      </w:r>
      <w:r w:rsidRPr="00324BA7">
        <w:rPr>
          <w:rFonts w:ascii="Times New Roman" w:hAnsi="Times New Roman"/>
          <w:bCs/>
          <w:i/>
          <w:color w:val="000000"/>
          <w:sz w:val="26"/>
          <w:szCs w:val="26"/>
        </w:rPr>
        <w:t xml:space="preserve"> </w:t>
      </w:r>
      <w:r w:rsidRPr="00324BA7">
        <w:rPr>
          <w:rFonts w:ascii="Times New Roman" w:hAnsi="Times New Roman"/>
          <w:sz w:val="26"/>
          <w:szCs w:val="26"/>
        </w:rPr>
        <w:t>trường mầm non Dương Xá;</w:t>
      </w:r>
    </w:p>
    <w:p w14:paraId="3333F4F5" w14:textId="77777777" w:rsidR="00324BA7" w:rsidRPr="00324BA7" w:rsidRDefault="00324BA7" w:rsidP="00324BA7">
      <w:pPr>
        <w:spacing w:line="276" w:lineRule="auto"/>
        <w:jc w:val="center"/>
        <w:outlineLvl w:val="0"/>
        <w:rPr>
          <w:rFonts w:ascii="Times New Roman" w:hAnsi="Times New Roman"/>
          <w:b/>
          <w:sz w:val="26"/>
          <w:szCs w:val="26"/>
        </w:rPr>
      </w:pPr>
      <w:r w:rsidRPr="00324BA7">
        <w:rPr>
          <w:rFonts w:ascii="Times New Roman" w:hAnsi="Times New Roman"/>
          <w:b/>
          <w:sz w:val="26"/>
          <w:szCs w:val="26"/>
        </w:rPr>
        <w:t>QUYẾT ĐỊNH:</w:t>
      </w:r>
    </w:p>
    <w:p w14:paraId="6B492734" w14:textId="77777777" w:rsidR="00324BA7" w:rsidRPr="00324BA7" w:rsidRDefault="00324BA7" w:rsidP="00324BA7">
      <w:pPr>
        <w:jc w:val="both"/>
        <w:rPr>
          <w:rFonts w:ascii="Times New Roman" w:hAnsi="Times New Roman"/>
          <w:iCs/>
          <w:color w:val="000000"/>
          <w:sz w:val="26"/>
          <w:szCs w:val="26"/>
          <w:shd w:val="clear" w:color="auto" w:fill="FFFFFF"/>
        </w:rPr>
      </w:pPr>
      <w:r w:rsidRPr="00324BA7">
        <w:rPr>
          <w:rFonts w:ascii="Times New Roman" w:hAnsi="Times New Roman"/>
          <w:b/>
          <w:bCs/>
          <w:color w:val="000000"/>
          <w:sz w:val="26"/>
          <w:szCs w:val="26"/>
          <w:shd w:val="clear" w:color="auto" w:fill="FFFFFF"/>
        </w:rPr>
        <w:t xml:space="preserve">     </w:t>
      </w:r>
      <w:r w:rsidRPr="00324BA7">
        <w:rPr>
          <w:rFonts w:ascii="Times New Roman" w:hAnsi="Times New Roman"/>
          <w:b/>
          <w:bCs/>
          <w:color w:val="000000"/>
          <w:sz w:val="26"/>
          <w:szCs w:val="26"/>
          <w:shd w:val="clear" w:color="auto" w:fill="FFFFFF"/>
        </w:rPr>
        <w:tab/>
        <w:t>Điều 1:</w:t>
      </w:r>
      <w:r w:rsidRPr="00324BA7">
        <w:rPr>
          <w:rFonts w:ascii="Times New Roman" w:hAnsi="Times New Roman"/>
          <w:b/>
          <w:bCs/>
          <w:color w:val="000000"/>
          <w:spacing w:val="24"/>
          <w:sz w:val="26"/>
          <w:szCs w:val="26"/>
          <w:shd w:val="clear" w:color="auto" w:fill="FFFFFF"/>
        </w:rPr>
        <w:t> </w:t>
      </w:r>
      <w:r w:rsidRPr="00324BA7">
        <w:rPr>
          <w:rFonts w:ascii="Times New Roman" w:hAnsi="Times New Roman"/>
          <w:color w:val="000000"/>
          <w:sz w:val="26"/>
          <w:szCs w:val="26"/>
          <w:shd w:val="clear" w:color="auto" w:fill="FFFFFF"/>
        </w:rPr>
        <w:t xml:space="preserve">Kiện toàn Ban chỉ đạo phổ biến </w:t>
      </w:r>
      <w:r w:rsidRPr="00324BA7">
        <w:rPr>
          <w:rFonts w:ascii="Times New Roman" w:hAnsi="Times New Roman"/>
          <w:bCs/>
          <w:color w:val="000000"/>
          <w:sz w:val="26"/>
          <w:szCs w:val="26"/>
        </w:rPr>
        <w:t xml:space="preserve">công tác </w:t>
      </w:r>
      <w:r w:rsidRPr="00324BA7">
        <w:rPr>
          <w:rFonts w:ascii="Times New Roman" w:hAnsi="Times New Roman"/>
          <w:color w:val="000000"/>
          <w:sz w:val="26"/>
          <w:szCs w:val="26"/>
          <w:shd w:val="clear" w:color="auto" w:fill="FFFFFF"/>
        </w:rPr>
        <w:t xml:space="preserve">giáo dục pháp luật trong trường học của trường mầm non Dương Xá năm học 2021 - 2022 </w:t>
      </w:r>
      <w:r w:rsidRPr="00324BA7">
        <w:rPr>
          <w:rFonts w:ascii="Times New Roman" w:hAnsi="Times New Roman"/>
          <w:iCs/>
          <w:color w:val="000000"/>
          <w:sz w:val="26"/>
          <w:szCs w:val="26"/>
          <w:shd w:val="clear" w:color="auto" w:fill="FFFFFF"/>
        </w:rPr>
        <w:t>gồm các ông (bà) có tên sau:</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90"/>
        <w:gridCol w:w="3510"/>
        <w:gridCol w:w="2700"/>
      </w:tblGrid>
      <w:tr w:rsidR="00324BA7" w:rsidRPr="00324BA7" w14:paraId="2B535A0B" w14:textId="77777777" w:rsidTr="00D82BDA">
        <w:tc>
          <w:tcPr>
            <w:tcW w:w="630" w:type="dxa"/>
          </w:tcPr>
          <w:p w14:paraId="7071EBAD" w14:textId="77777777" w:rsidR="00324BA7" w:rsidRPr="00324BA7" w:rsidRDefault="00324BA7" w:rsidP="00324BA7">
            <w:pPr>
              <w:spacing w:line="276" w:lineRule="auto"/>
              <w:jc w:val="center"/>
              <w:rPr>
                <w:rFonts w:ascii="Times New Roman" w:hAnsi="Times New Roman"/>
                <w:b/>
                <w:sz w:val="26"/>
                <w:szCs w:val="26"/>
              </w:rPr>
            </w:pPr>
            <w:r w:rsidRPr="00324BA7">
              <w:rPr>
                <w:rFonts w:ascii="Times New Roman" w:hAnsi="Times New Roman"/>
                <w:b/>
                <w:sz w:val="26"/>
                <w:szCs w:val="26"/>
              </w:rPr>
              <w:t>TT</w:t>
            </w:r>
          </w:p>
        </w:tc>
        <w:tc>
          <w:tcPr>
            <w:tcW w:w="2790" w:type="dxa"/>
          </w:tcPr>
          <w:p w14:paraId="5D6B3A5E" w14:textId="77777777" w:rsidR="00324BA7" w:rsidRPr="00324BA7" w:rsidRDefault="00324BA7" w:rsidP="00324BA7">
            <w:pPr>
              <w:spacing w:line="276" w:lineRule="auto"/>
              <w:jc w:val="center"/>
              <w:rPr>
                <w:rFonts w:ascii="Times New Roman" w:hAnsi="Times New Roman"/>
                <w:b/>
                <w:sz w:val="26"/>
                <w:szCs w:val="26"/>
              </w:rPr>
            </w:pPr>
            <w:r w:rsidRPr="00324BA7">
              <w:rPr>
                <w:rFonts w:ascii="Times New Roman" w:hAnsi="Times New Roman"/>
                <w:b/>
                <w:sz w:val="26"/>
                <w:szCs w:val="26"/>
              </w:rPr>
              <w:t>Họ và tên</w:t>
            </w:r>
          </w:p>
        </w:tc>
        <w:tc>
          <w:tcPr>
            <w:tcW w:w="3510" w:type="dxa"/>
          </w:tcPr>
          <w:p w14:paraId="75AAFEFD" w14:textId="77777777" w:rsidR="00324BA7" w:rsidRPr="00324BA7" w:rsidRDefault="00324BA7" w:rsidP="00324BA7">
            <w:pPr>
              <w:spacing w:line="276" w:lineRule="auto"/>
              <w:jc w:val="center"/>
              <w:rPr>
                <w:rFonts w:ascii="Times New Roman" w:hAnsi="Times New Roman"/>
                <w:b/>
                <w:sz w:val="26"/>
                <w:szCs w:val="26"/>
              </w:rPr>
            </w:pPr>
            <w:r w:rsidRPr="00324BA7">
              <w:rPr>
                <w:rFonts w:ascii="Times New Roman" w:hAnsi="Times New Roman"/>
                <w:b/>
                <w:sz w:val="26"/>
                <w:szCs w:val="26"/>
              </w:rPr>
              <w:t>Chức danh</w:t>
            </w:r>
          </w:p>
        </w:tc>
        <w:tc>
          <w:tcPr>
            <w:tcW w:w="2700" w:type="dxa"/>
          </w:tcPr>
          <w:p w14:paraId="3C051DC1" w14:textId="77777777" w:rsidR="00324BA7" w:rsidRPr="00324BA7" w:rsidRDefault="00324BA7" w:rsidP="00324BA7">
            <w:pPr>
              <w:spacing w:line="276" w:lineRule="auto"/>
              <w:jc w:val="center"/>
              <w:rPr>
                <w:rFonts w:ascii="Times New Roman" w:hAnsi="Times New Roman"/>
                <w:b/>
                <w:sz w:val="26"/>
                <w:szCs w:val="26"/>
              </w:rPr>
            </w:pPr>
            <w:r w:rsidRPr="00324BA7">
              <w:rPr>
                <w:rFonts w:ascii="Times New Roman" w:hAnsi="Times New Roman"/>
                <w:b/>
                <w:sz w:val="26"/>
                <w:szCs w:val="26"/>
              </w:rPr>
              <w:t>Nhiệm vụ phân công</w:t>
            </w:r>
          </w:p>
        </w:tc>
      </w:tr>
      <w:tr w:rsidR="00324BA7" w:rsidRPr="00324BA7" w14:paraId="206DEB0D" w14:textId="77777777" w:rsidTr="00D82BDA">
        <w:tc>
          <w:tcPr>
            <w:tcW w:w="630" w:type="dxa"/>
          </w:tcPr>
          <w:p w14:paraId="37B2252C"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1</w:t>
            </w:r>
          </w:p>
        </w:tc>
        <w:tc>
          <w:tcPr>
            <w:tcW w:w="2790" w:type="dxa"/>
          </w:tcPr>
          <w:p w14:paraId="4848E645" w14:textId="77777777" w:rsidR="00324BA7" w:rsidRP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Nguyễn Thị Hà</w:t>
            </w:r>
          </w:p>
        </w:tc>
        <w:tc>
          <w:tcPr>
            <w:tcW w:w="3510" w:type="dxa"/>
          </w:tcPr>
          <w:p w14:paraId="2FB6C460"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Hiệu trưởng</w:t>
            </w:r>
          </w:p>
        </w:tc>
        <w:tc>
          <w:tcPr>
            <w:tcW w:w="2700" w:type="dxa"/>
          </w:tcPr>
          <w:p w14:paraId="11987284"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Trưởng ban</w:t>
            </w:r>
          </w:p>
        </w:tc>
      </w:tr>
      <w:tr w:rsidR="00324BA7" w:rsidRPr="00324BA7" w14:paraId="2C4FBDD3" w14:textId="77777777" w:rsidTr="00D82BDA">
        <w:tc>
          <w:tcPr>
            <w:tcW w:w="630" w:type="dxa"/>
          </w:tcPr>
          <w:p w14:paraId="33DF14EF"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2</w:t>
            </w:r>
          </w:p>
        </w:tc>
        <w:tc>
          <w:tcPr>
            <w:tcW w:w="2790" w:type="dxa"/>
          </w:tcPr>
          <w:p w14:paraId="1032EC0B" w14:textId="77777777" w:rsidR="00324BA7" w:rsidRP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Nguyễn Thị Hồng</w:t>
            </w:r>
          </w:p>
        </w:tc>
        <w:tc>
          <w:tcPr>
            <w:tcW w:w="3510" w:type="dxa"/>
          </w:tcPr>
          <w:p w14:paraId="0C9625F6"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PHT-CTCĐ</w:t>
            </w:r>
          </w:p>
        </w:tc>
        <w:tc>
          <w:tcPr>
            <w:tcW w:w="2700" w:type="dxa"/>
          </w:tcPr>
          <w:p w14:paraId="773AF82D"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Phó trưởng ban</w:t>
            </w:r>
          </w:p>
        </w:tc>
      </w:tr>
      <w:tr w:rsidR="00324BA7" w:rsidRPr="00324BA7" w14:paraId="5879B9C8" w14:textId="77777777" w:rsidTr="00D82BDA">
        <w:tc>
          <w:tcPr>
            <w:tcW w:w="630" w:type="dxa"/>
          </w:tcPr>
          <w:p w14:paraId="0A321BA7"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3</w:t>
            </w:r>
          </w:p>
        </w:tc>
        <w:tc>
          <w:tcPr>
            <w:tcW w:w="2790" w:type="dxa"/>
          </w:tcPr>
          <w:p w14:paraId="3F5B7A88" w14:textId="77777777" w:rsidR="00324BA7" w:rsidRP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Trần Ánh Hồng</w:t>
            </w:r>
          </w:p>
        </w:tc>
        <w:tc>
          <w:tcPr>
            <w:tcW w:w="3510" w:type="dxa"/>
          </w:tcPr>
          <w:p w14:paraId="33789B55"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Phó Hiệu trưởng</w:t>
            </w:r>
          </w:p>
        </w:tc>
        <w:tc>
          <w:tcPr>
            <w:tcW w:w="2700" w:type="dxa"/>
          </w:tcPr>
          <w:p w14:paraId="34EBE33F"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Thư ký</w:t>
            </w:r>
          </w:p>
        </w:tc>
      </w:tr>
      <w:tr w:rsidR="00324BA7" w:rsidRPr="00324BA7" w14:paraId="1C6D321F" w14:textId="77777777" w:rsidTr="00D82BDA">
        <w:tc>
          <w:tcPr>
            <w:tcW w:w="630" w:type="dxa"/>
          </w:tcPr>
          <w:p w14:paraId="50D91BF3"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4</w:t>
            </w:r>
          </w:p>
        </w:tc>
        <w:tc>
          <w:tcPr>
            <w:tcW w:w="2790" w:type="dxa"/>
          </w:tcPr>
          <w:p w14:paraId="34122181" w14:textId="77777777" w:rsidR="00324BA7" w:rsidRP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Đoàn Thị Thanh Huyền</w:t>
            </w:r>
          </w:p>
        </w:tc>
        <w:tc>
          <w:tcPr>
            <w:tcW w:w="3510" w:type="dxa"/>
          </w:tcPr>
          <w:p w14:paraId="369C1EBE"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TPCM phụ trách khối MGL</w:t>
            </w:r>
          </w:p>
        </w:tc>
        <w:tc>
          <w:tcPr>
            <w:tcW w:w="2700" w:type="dxa"/>
          </w:tcPr>
          <w:p w14:paraId="1E542070"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Thành viên</w:t>
            </w:r>
          </w:p>
        </w:tc>
      </w:tr>
      <w:tr w:rsidR="00324BA7" w:rsidRPr="00324BA7" w14:paraId="7AA47379" w14:textId="77777777" w:rsidTr="00D82BDA">
        <w:tc>
          <w:tcPr>
            <w:tcW w:w="630" w:type="dxa"/>
          </w:tcPr>
          <w:p w14:paraId="2428830A"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5</w:t>
            </w:r>
          </w:p>
        </w:tc>
        <w:tc>
          <w:tcPr>
            <w:tcW w:w="2790" w:type="dxa"/>
          </w:tcPr>
          <w:p w14:paraId="4137DDD1" w14:textId="77777777" w:rsidR="00324BA7" w:rsidRP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Phùng Thị Thu Hằng</w:t>
            </w:r>
          </w:p>
        </w:tc>
        <w:tc>
          <w:tcPr>
            <w:tcW w:w="3510" w:type="dxa"/>
          </w:tcPr>
          <w:p w14:paraId="174563D5" w14:textId="77777777" w:rsidR="00324BA7" w:rsidRPr="00324BA7" w:rsidRDefault="00324BA7" w:rsidP="00324BA7">
            <w:pPr>
              <w:rPr>
                <w:sz w:val="26"/>
                <w:szCs w:val="26"/>
              </w:rPr>
            </w:pPr>
            <w:r w:rsidRPr="00324BA7">
              <w:rPr>
                <w:rFonts w:ascii="Times New Roman" w:hAnsi="Times New Roman"/>
                <w:sz w:val="26"/>
                <w:szCs w:val="26"/>
              </w:rPr>
              <w:t>TTCM phụ trách khối MGN</w:t>
            </w:r>
          </w:p>
        </w:tc>
        <w:tc>
          <w:tcPr>
            <w:tcW w:w="2700" w:type="dxa"/>
          </w:tcPr>
          <w:p w14:paraId="5C13B21A"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Thành viên</w:t>
            </w:r>
          </w:p>
        </w:tc>
      </w:tr>
      <w:tr w:rsidR="00324BA7" w:rsidRPr="00324BA7" w14:paraId="3A6D3545" w14:textId="77777777" w:rsidTr="00D82BDA">
        <w:tc>
          <w:tcPr>
            <w:tcW w:w="630" w:type="dxa"/>
          </w:tcPr>
          <w:p w14:paraId="11EED59B"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6</w:t>
            </w:r>
          </w:p>
        </w:tc>
        <w:tc>
          <w:tcPr>
            <w:tcW w:w="2790" w:type="dxa"/>
          </w:tcPr>
          <w:p w14:paraId="12855D79" w14:textId="77777777" w:rsidR="00324BA7" w:rsidRP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Nguyễn Thị Xuyên</w:t>
            </w:r>
          </w:p>
        </w:tc>
        <w:tc>
          <w:tcPr>
            <w:tcW w:w="3510" w:type="dxa"/>
          </w:tcPr>
          <w:p w14:paraId="215FAD58" w14:textId="77777777" w:rsidR="00324BA7" w:rsidRPr="00324BA7" w:rsidRDefault="00324BA7" w:rsidP="00324BA7">
            <w:pPr>
              <w:rPr>
                <w:sz w:val="26"/>
                <w:szCs w:val="26"/>
              </w:rPr>
            </w:pPr>
            <w:r w:rsidRPr="00324BA7">
              <w:rPr>
                <w:rFonts w:ascii="Times New Roman" w:hAnsi="Times New Roman"/>
                <w:sz w:val="26"/>
                <w:szCs w:val="26"/>
              </w:rPr>
              <w:t>TPCM phụ trách khối MGB</w:t>
            </w:r>
          </w:p>
        </w:tc>
        <w:tc>
          <w:tcPr>
            <w:tcW w:w="2700" w:type="dxa"/>
          </w:tcPr>
          <w:p w14:paraId="6E89E042"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Thành viên</w:t>
            </w:r>
          </w:p>
        </w:tc>
      </w:tr>
      <w:tr w:rsidR="00324BA7" w:rsidRPr="00324BA7" w14:paraId="705EB914" w14:textId="77777777" w:rsidTr="00D82BDA">
        <w:tc>
          <w:tcPr>
            <w:tcW w:w="630" w:type="dxa"/>
          </w:tcPr>
          <w:p w14:paraId="0AA1641F"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7</w:t>
            </w:r>
          </w:p>
        </w:tc>
        <w:tc>
          <w:tcPr>
            <w:tcW w:w="2790" w:type="dxa"/>
          </w:tcPr>
          <w:p w14:paraId="6C8ABABF" w14:textId="77777777" w:rsidR="00324BA7" w:rsidRP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Nguyễn Thị Thúy</w:t>
            </w:r>
          </w:p>
        </w:tc>
        <w:tc>
          <w:tcPr>
            <w:tcW w:w="3510" w:type="dxa"/>
          </w:tcPr>
          <w:p w14:paraId="212B2826"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TPCM phụ trách khối NT</w:t>
            </w:r>
          </w:p>
        </w:tc>
        <w:tc>
          <w:tcPr>
            <w:tcW w:w="2700" w:type="dxa"/>
          </w:tcPr>
          <w:p w14:paraId="0FB00FE7"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Thành viên</w:t>
            </w:r>
          </w:p>
        </w:tc>
      </w:tr>
      <w:tr w:rsidR="00324BA7" w:rsidRPr="00324BA7" w14:paraId="5C3C1599" w14:textId="77777777" w:rsidTr="00D82BDA">
        <w:tc>
          <w:tcPr>
            <w:tcW w:w="630" w:type="dxa"/>
          </w:tcPr>
          <w:p w14:paraId="7CEF1BE3"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8</w:t>
            </w:r>
          </w:p>
        </w:tc>
        <w:tc>
          <w:tcPr>
            <w:tcW w:w="2790" w:type="dxa"/>
          </w:tcPr>
          <w:p w14:paraId="7C0DDBC2" w14:textId="77777777" w:rsidR="00324BA7" w:rsidRP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Dương Thị Bích Tần</w:t>
            </w:r>
          </w:p>
        </w:tc>
        <w:tc>
          <w:tcPr>
            <w:tcW w:w="3510" w:type="dxa"/>
          </w:tcPr>
          <w:p w14:paraId="3AB48AE7"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TB TTND</w:t>
            </w:r>
          </w:p>
        </w:tc>
        <w:tc>
          <w:tcPr>
            <w:tcW w:w="2700" w:type="dxa"/>
          </w:tcPr>
          <w:p w14:paraId="3B418946"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Thành viên</w:t>
            </w:r>
          </w:p>
        </w:tc>
      </w:tr>
      <w:tr w:rsidR="00324BA7" w:rsidRPr="00324BA7" w14:paraId="761D8A5B" w14:textId="77777777" w:rsidTr="00D82BDA">
        <w:tc>
          <w:tcPr>
            <w:tcW w:w="630" w:type="dxa"/>
          </w:tcPr>
          <w:p w14:paraId="08158041"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9</w:t>
            </w:r>
          </w:p>
        </w:tc>
        <w:tc>
          <w:tcPr>
            <w:tcW w:w="2790" w:type="dxa"/>
          </w:tcPr>
          <w:p w14:paraId="3BE5DFC8" w14:textId="77777777" w:rsidR="00324BA7" w:rsidRP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Đỗ Thị Mai Nga</w:t>
            </w:r>
          </w:p>
        </w:tc>
        <w:tc>
          <w:tcPr>
            <w:tcW w:w="3510" w:type="dxa"/>
          </w:tcPr>
          <w:p w14:paraId="7CC6CEE6"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TT chuyên môn ND</w:t>
            </w:r>
          </w:p>
        </w:tc>
        <w:tc>
          <w:tcPr>
            <w:tcW w:w="2700" w:type="dxa"/>
          </w:tcPr>
          <w:p w14:paraId="71FC4630" w14:textId="77777777" w:rsidR="00324BA7" w:rsidRPr="00324BA7" w:rsidRDefault="00324BA7" w:rsidP="00324BA7">
            <w:pPr>
              <w:spacing w:line="276" w:lineRule="auto"/>
              <w:jc w:val="center"/>
              <w:rPr>
                <w:rFonts w:ascii="Times New Roman" w:hAnsi="Times New Roman"/>
                <w:sz w:val="26"/>
                <w:szCs w:val="26"/>
              </w:rPr>
            </w:pPr>
            <w:r w:rsidRPr="00324BA7">
              <w:rPr>
                <w:rFonts w:ascii="Times New Roman" w:hAnsi="Times New Roman"/>
                <w:sz w:val="26"/>
                <w:szCs w:val="26"/>
              </w:rPr>
              <w:t>Thành viên</w:t>
            </w:r>
          </w:p>
        </w:tc>
      </w:tr>
    </w:tbl>
    <w:p w14:paraId="6651CD0D" w14:textId="77777777" w:rsidR="00324BA7" w:rsidRPr="00324BA7" w:rsidRDefault="00324BA7" w:rsidP="00324BA7">
      <w:pPr>
        <w:tabs>
          <w:tab w:val="left" w:pos="3969"/>
        </w:tabs>
        <w:spacing w:line="276" w:lineRule="auto"/>
        <w:jc w:val="both"/>
        <w:rPr>
          <w:rFonts w:ascii="Times New Roman" w:hAnsi="Times New Roman"/>
          <w:sz w:val="26"/>
          <w:szCs w:val="26"/>
        </w:rPr>
      </w:pPr>
      <w:proofErr w:type="gramStart"/>
      <w:r w:rsidRPr="00324BA7">
        <w:rPr>
          <w:rFonts w:ascii="Times New Roman" w:hAnsi="Times New Roman"/>
          <w:b/>
          <w:sz w:val="26"/>
          <w:szCs w:val="26"/>
          <w:u w:val="single"/>
        </w:rPr>
        <w:t>Điều 2</w:t>
      </w:r>
      <w:r w:rsidRPr="00324BA7">
        <w:rPr>
          <w:rFonts w:ascii="Times New Roman" w:hAnsi="Times New Roman"/>
          <w:b/>
          <w:sz w:val="26"/>
          <w:szCs w:val="26"/>
        </w:rPr>
        <w:t>.</w:t>
      </w:r>
      <w:proofErr w:type="gramEnd"/>
      <w:r w:rsidRPr="00324BA7">
        <w:rPr>
          <w:rFonts w:ascii="Times New Roman" w:hAnsi="Times New Roman"/>
          <w:b/>
          <w:sz w:val="26"/>
          <w:szCs w:val="26"/>
        </w:rPr>
        <w:t xml:space="preserve"> </w:t>
      </w:r>
      <w:r w:rsidRPr="00324BA7">
        <w:rPr>
          <w:rFonts w:ascii="Times New Roman" w:hAnsi="Times New Roman"/>
          <w:sz w:val="26"/>
          <w:szCs w:val="26"/>
        </w:rPr>
        <w:t xml:space="preserve">Ban chỉ đạo </w:t>
      </w:r>
      <w:r w:rsidRPr="00324BA7">
        <w:rPr>
          <w:rFonts w:ascii="Times New Roman" w:hAnsi="Times New Roman"/>
          <w:color w:val="000000"/>
          <w:sz w:val="26"/>
          <w:szCs w:val="26"/>
          <w:shd w:val="clear" w:color="auto" w:fill="FFFFFF"/>
        </w:rPr>
        <w:t xml:space="preserve">phổ biến </w:t>
      </w:r>
      <w:r w:rsidRPr="00324BA7">
        <w:rPr>
          <w:rFonts w:ascii="Times New Roman" w:hAnsi="Times New Roman"/>
          <w:bCs/>
          <w:color w:val="000000"/>
          <w:sz w:val="26"/>
          <w:szCs w:val="26"/>
        </w:rPr>
        <w:t xml:space="preserve">công tác </w:t>
      </w:r>
      <w:r w:rsidRPr="00324BA7">
        <w:rPr>
          <w:rFonts w:ascii="Times New Roman" w:hAnsi="Times New Roman"/>
          <w:color w:val="000000"/>
          <w:sz w:val="26"/>
          <w:szCs w:val="26"/>
          <w:shd w:val="clear" w:color="auto" w:fill="FFFFFF"/>
        </w:rPr>
        <w:t xml:space="preserve">giáo dục pháp luật </w:t>
      </w:r>
      <w:r w:rsidRPr="00324BA7">
        <w:rPr>
          <w:rFonts w:ascii="Times New Roman" w:hAnsi="Times New Roman"/>
          <w:sz w:val="26"/>
          <w:szCs w:val="26"/>
        </w:rPr>
        <w:t xml:space="preserve">năm học 2021-2022 của trường mầm non Dương Xá có nhiệm vụ xây dựng kế hoạch, tổ chức thực hiện kế hoạch; Tuyên truyền phổ biến nội dung kế hoạch tới toàn thể cán bộ, giáo viên, nhân viên trong nhà trường; Báo cáo tình hình thực hiện </w:t>
      </w:r>
      <w:r w:rsidRPr="00324BA7">
        <w:rPr>
          <w:rFonts w:ascii="Times New Roman" w:hAnsi="Times New Roman"/>
          <w:color w:val="000000"/>
          <w:sz w:val="26"/>
          <w:szCs w:val="26"/>
          <w:shd w:val="clear" w:color="auto" w:fill="FFFFFF"/>
        </w:rPr>
        <w:t xml:space="preserve">phổ biến </w:t>
      </w:r>
      <w:r w:rsidRPr="00324BA7">
        <w:rPr>
          <w:rFonts w:ascii="Times New Roman" w:hAnsi="Times New Roman"/>
          <w:bCs/>
          <w:color w:val="000000"/>
          <w:sz w:val="26"/>
          <w:szCs w:val="26"/>
        </w:rPr>
        <w:t xml:space="preserve">công tác </w:t>
      </w:r>
      <w:r w:rsidRPr="00324BA7">
        <w:rPr>
          <w:rFonts w:ascii="Times New Roman" w:hAnsi="Times New Roman"/>
          <w:color w:val="000000"/>
          <w:sz w:val="26"/>
          <w:szCs w:val="26"/>
          <w:shd w:val="clear" w:color="auto" w:fill="FFFFFF"/>
        </w:rPr>
        <w:t xml:space="preserve">giáo dục pháp luật </w:t>
      </w:r>
      <w:r w:rsidRPr="00324BA7">
        <w:rPr>
          <w:rFonts w:ascii="Times New Roman" w:hAnsi="Times New Roman"/>
          <w:sz w:val="26"/>
          <w:szCs w:val="26"/>
        </w:rPr>
        <w:t>năm học 2021-2022 về PGD&amp;ĐT theo định kỳ 6 tháng, cả năm theo yêu cầu của cấp trên.</w:t>
      </w:r>
    </w:p>
    <w:p w14:paraId="6B345FA2" w14:textId="77777777" w:rsidR="00324BA7" w:rsidRDefault="00324BA7" w:rsidP="00324BA7">
      <w:pPr>
        <w:spacing w:line="276" w:lineRule="auto"/>
        <w:jc w:val="both"/>
        <w:rPr>
          <w:rFonts w:ascii="Times New Roman" w:hAnsi="Times New Roman"/>
          <w:sz w:val="26"/>
          <w:szCs w:val="26"/>
        </w:rPr>
      </w:pPr>
      <w:r w:rsidRPr="00324BA7">
        <w:rPr>
          <w:rFonts w:ascii="Times New Roman" w:hAnsi="Times New Roman"/>
          <w:sz w:val="26"/>
          <w:szCs w:val="26"/>
        </w:rPr>
        <w:tab/>
      </w:r>
      <w:proofErr w:type="gramStart"/>
      <w:r w:rsidRPr="00324BA7">
        <w:rPr>
          <w:rFonts w:ascii="Times New Roman" w:hAnsi="Times New Roman"/>
          <w:b/>
          <w:sz w:val="26"/>
          <w:szCs w:val="26"/>
          <w:u w:val="single"/>
        </w:rPr>
        <w:t>Điều 3</w:t>
      </w:r>
      <w:r w:rsidRPr="00324BA7">
        <w:rPr>
          <w:rFonts w:ascii="Times New Roman" w:hAnsi="Times New Roman"/>
          <w:b/>
          <w:sz w:val="26"/>
          <w:szCs w:val="26"/>
        </w:rPr>
        <w:t>.</w:t>
      </w:r>
      <w:proofErr w:type="gramEnd"/>
      <w:r w:rsidRPr="00324BA7">
        <w:rPr>
          <w:rFonts w:ascii="Times New Roman" w:hAnsi="Times New Roman"/>
          <w:b/>
          <w:sz w:val="26"/>
          <w:szCs w:val="26"/>
        </w:rPr>
        <w:t xml:space="preserve"> </w:t>
      </w:r>
      <w:proofErr w:type="gramStart"/>
      <w:r w:rsidRPr="00324BA7">
        <w:rPr>
          <w:rFonts w:ascii="Times New Roman" w:hAnsi="Times New Roman"/>
          <w:sz w:val="26"/>
          <w:szCs w:val="26"/>
        </w:rPr>
        <w:t>Tổ chuyên môn, tổ văn phòng, các bộ phận liên quan trong nhà trường và các ông (bà) có tên tại điều 1 chịu trách nhiệm thi hành quyết định này.</w:t>
      </w:r>
      <w:proofErr w:type="gramEnd"/>
      <w:r w:rsidRPr="00324BA7">
        <w:rPr>
          <w:rFonts w:ascii="Times New Roman" w:hAnsi="Times New Roman"/>
          <w:sz w:val="26"/>
          <w:szCs w:val="26"/>
        </w:rPr>
        <w:t xml:space="preserve"> </w:t>
      </w:r>
    </w:p>
    <w:p w14:paraId="38DF3614" w14:textId="77777777" w:rsidR="00E9322A" w:rsidRPr="00324BA7" w:rsidRDefault="00E9322A" w:rsidP="00324BA7">
      <w:pPr>
        <w:spacing w:line="276" w:lineRule="auto"/>
        <w:jc w:val="both"/>
        <w:rPr>
          <w:rFonts w:ascii="Times New Roman" w:hAnsi="Times New Roman"/>
          <w:sz w:val="26"/>
          <w:szCs w:val="26"/>
        </w:rPr>
      </w:pPr>
    </w:p>
    <w:tbl>
      <w:tblPr>
        <w:tblW w:w="9214" w:type="dxa"/>
        <w:tblInd w:w="56" w:type="dxa"/>
        <w:shd w:val="clear" w:color="auto" w:fill="FFFFFF"/>
        <w:tblLayout w:type="fixed"/>
        <w:tblCellMar>
          <w:left w:w="0" w:type="dxa"/>
          <w:right w:w="0" w:type="dxa"/>
        </w:tblCellMar>
        <w:tblLook w:val="0000" w:firstRow="0" w:lastRow="0" w:firstColumn="0" w:lastColumn="0" w:noHBand="0" w:noVBand="0"/>
      </w:tblPr>
      <w:tblGrid>
        <w:gridCol w:w="4320"/>
        <w:gridCol w:w="4894"/>
      </w:tblGrid>
      <w:tr w:rsidR="00324BA7" w:rsidRPr="00324BA7" w14:paraId="5D345211" w14:textId="77777777" w:rsidTr="00D82BDA">
        <w:tc>
          <w:tcPr>
            <w:tcW w:w="4320" w:type="dxa"/>
            <w:tcBorders>
              <w:top w:val="nil"/>
              <w:left w:val="nil"/>
              <w:bottom w:val="nil"/>
              <w:right w:val="nil"/>
            </w:tcBorders>
            <w:shd w:val="clear" w:color="auto" w:fill="auto"/>
            <w:tcMar>
              <w:top w:w="0" w:type="dxa"/>
              <w:left w:w="56" w:type="dxa"/>
              <w:bottom w:w="0" w:type="dxa"/>
              <w:right w:w="56" w:type="dxa"/>
            </w:tcMar>
          </w:tcPr>
          <w:p w14:paraId="5345C9FA" w14:textId="77777777" w:rsidR="00324BA7" w:rsidRPr="00324BA7" w:rsidRDefault="00324BA7" w:rsidP="00324BA7">
            <w:pPr>
              <w:rPr>
                <w:rFonts w:ascii="Times New Roman" w:hAnsi="Times New Roman"/>
                <w:b/>
                <w:color w:val="000000"/>
                <w:sz w:val="22"/>
                <w:szCs w:val="22"/>
              </w:rPr>
            </w:pPr>
            <w:r w:rsidRPr="00324BA7">
              <w:rPr>
                <w:rFonts w:ascii="Times New Roman" w:hAnsi="Times New Roman"/>
                <w:b/>
                <w:bCs/>
                <w:i/>
                <w:iCs/>
                <w:color w:val="000000"/>
              </w:rPr>
              <w:t> </w:t>
            </w:r>
            <w:r w:rsidRPr="00324BA7">
              <w:rPr>
                <w:rFonts w:ascii="Times New Roman" w:hAnsi="Times New Roman"/>
                <w:b/>
                <w:bCs/>
                <w:i/>
                <w:iCs/>
                <w:color w:val="000000"/>
                <w:sz w:val="22"/>
                <w:szCs w:val="22"/>
              </w:rPr>
              <w:t>Nơi nhận:</w:t>
            </w:r>
          </w:p>
          <w:p w14:paraId="37626D0A" w14:textId="77777777" w:rsidR="00324BA7" w:rsidRPr="00324BA7" w:rsidRDefault="00324BA7" w:rsidP="00324BA7">
            <w:pPr>
              <w:rPr>
                <w:rFonts w:ascii="Times New Roman" w:hAnsi="Times New Roman"/>
                <w:color w:val="000000"/>
                <w:sz w:val="18"/>
                <w:szCs w:val="18"/>
              </w:rPr>
            </w:pPr>
            <w:r w:rsidRPr="00324BA7">
              <w:rPr>
                <w:rFonts w:ascii="Times New Roman" w:hAnsi="Times New Roman"/>
                <w:color w:val="000000"/>
                <w:sz w:val="18"/>
                <w:szCs w:val="18"/>
              </w:rPr>
              <w:t>- PGD&amp;ĐT Gia Lâm (để b/c);</w:t>
            </w:r>
          </w:p>
          <w:p w14:paraId="55FDDDB7" w14:textId="77777777" w:rsidR="00324BA7" w:rsidRPr="00324BA7" w:rsidRDefault="00324BA7" w:rsidP="00324BA7">
            <w:pPr>
              <w:rPr>
                <w:rFonts w:ascii="Times New Roman" w:hAnsi="Times New Roman"/>
                <w:color w:val="000000"/>
                <w:sz w:val="18"/>
                <w:szCs w:val="18"/>
              </w:rPr>
            </w:pPr>
            <w:r w:rsidRPr="00324BA7">
              <w:rPr>
                <w:rFonts w:ascii="Times New Roman" w:hAnsi="Times New Roman"/>
                <w:color w:val="000000"/>
                <w:sz w:val="18"/>
                <w:szCs w:val="18"/>
              </w:rPr>
              <w:t>- Như điều 3</w:t>
            </w:r>
          </w:p>
          <w:p w14:paraId="072FA175" w14:textId="77777777" w:rsidR="00324BA7" w:rsidRPr="00324BA7" w:rsidRDefault="00324BA7" w:rsidP="00324BA7">
            <w:pPr>
              <w:rPr>
                <w:rFonts w:ascii="Times New Roman" w:hAnsi="Times New Roman"/>
                <w:color w:val="000000"/>
                <w:sz w:val="18"/>
                <w:szCs w:val="18"/>
              </w:rPr>
            </w:pPr>
            <w:r w:rsidRPr="00324BA7">
              <w:rPr>
                <w:rFonts w:ascii="Times New Roman" w:hAnsi="Times New Roman"/>
                <w:color w:val="000000"/>
                <w:sz w:val="18"/>
                <w:szCs w:val="18"/>
              </w:rPr>
              <w:t>- Các thành viên Ban chỉ đạo;</w:t>
            </w:r>
          </w:p>
          <w:p w14:paraId="4951AF2A" w14:textId="77777777" w:rsidR="00324BA7" w:rsidRPr="00324BA7" w:rsidRDefault="00324BA7" w:rsidP="00324BA7">
            <w:pPr>
              <w:rPr>
                <w:rFonts w:ascii="Times New Roman" w:hAnsi="Times New Roman"/>
                <w:color w:val="000000"/>
              </w:rPr>
            </w:pPr>
            <w:r w:rsidRPr="00324BA7">
              <w:rPr>
                <w:rFonts w:ascii="Times New Roman" w:hAnsi="Times New Roman"/>
                <w:color w:val="000000"/>
                <w:sz w:val="18"/>
                <w:szCs w:val="18"/>
              </w:rPr>
              <w:t>- Lưu: VT</w:t>
            </w:r>
            <w:proofErr w:type="gramStart"/>
            <w:r w:rsidRPr="00324BA7">
              <w:rPr>
                <w:rFonts w:ascii="Times New Roman" w:hAnsi="Times New Roman"/>
                <w:color w:val="000000"/>
                <w:sz w:val="18"/>
                <w:szCs w:val="18"/>
              </w:rPr>
              <w:t>./</w:t>
            </w:r>
            <w:proofErr w:type="gramEnd"/>
            <w:r w:rsidRPr="00324BA7">
              <w:rPr>
                <w:rFonts w:ascii="Times New Roman" w:hAnsi="Times New Roman"/>
                <w:color w:val="000000"/>
                <w:sz w:val="18"/>
                <w:szCs w:val="18"/>
              </w:rPr>
              <w:t>.</w:t>
            </w:r>
          </w:p>
        </w:tc>
        <w:tc>
          <w:tcPr>
            <w:tcW w:w="4894" w:type="dxa"/>
            <w:tcBorders>
              <w:top w:val="nil"/>
              <w:left w:val="nil"/>
              <w:bottom w:val="nil"/>
              <w:right w:val="nil"/>
            </w:tcBorders>
            <w:shd w:val="clear" w:color="auto" w:fill="auto"/>
            <w:tcMar>
              <w:top w:w="0" w:type="dxa"/>
              <w:left w:w="56" w:type="dxa"/>
              <w:bottom w:w="0" w:type="dxa"/>
              <w:right w:w="56" w:type="dxa"/>
            </w:tcMar>
          </w:tcPr>
          <w:p w14:paraId="5DB9B7CC" w14:textId="77777777" w:rsidR="00324BA7" w:rsidRPr="00324BA7" w:rsidRDefault="00324BA7" w:rsidP="00324BA7">
            <w:pPr>
              <w:jc w:val="center"/>
              <w:rPr>
                <w:rFonts w:ascii="Times New Roman" w:hAnsi="Times New Roman"/>
                <w:color w:val="000000"/>
                <w:sz w:val="26"/>
                <w:szCs w:val="26"/>
              </w:rPr>
            </w:pPr>
            <w:r w:rsidRPr="00324BA7">
              <w:rPr>
                <w:rFonts w:ascii="Times New Roman" w:hAnsi="Times New Roman"/>
                <w:b/>
                <w:bCs/>
                <w:color w:val="000000"/>
                <w:spacing w:val="-6"/>
                <w:sz w:val="26"/>
                <w:szCs w:val="26"/>
              </w:rPr>
              <w:t>HIỆU TRƯỞNG</w:t>
            </w:r>
          </w:p>
          <w:p w14:paraId="38CCE946" w14:textId="77777777" w:rsidR="00324BA7" w:rsidRPr="00324BA7" w:rsidRDefault="00324BA7" w:rsidP="00324BA7">
            <w:pPr>
              <w:jc w:val="center"/>
              <w:rPr>
                <w:rFonts w:ascii="Times New Roman" w:hAnsi="Times New Roman"/>
                <w:color w:val="000000"/>
                <w:sz w:val="26"/>
                <w:szCs w:val="26"/>
              </w:rPr>
            </w:pPr>
            <w:r w:rsidRPr="00324BA7">
              <w:rPr>
                <w:rFonts w:ascii="Times New Roman" w:hAnsi="Times New Roman"/>
                <w:b/>
                <w:bCs/>
                <w:color w:val="000000"/>
                <w:sz w:val="26"/>
                <w:szCs w:val="26"/>
              </w:rPr>
              <w:t> </w:t>
            </w:r>
          </w:p>
          <w:p w14:paraId="281DE5F1" w14:textId="77777777" w:rsidR="00324BA7" w:rsidRPr="00324BA7" w:rsidRDefault="00324BA7" w:rsidP="00324BA7">
            <w:pPr>
              <w:jc w:val="center"/>
              <w:rPr>
                <w:rFonts w:ascii="Times New Roman" w:hAnsi="Times New Roman"/>
                <w:b/>
                <w:bCs/>
                <w:color w:val="000000"/>
                <w:sz w:val="26"/>
                <w:szCs w:val="26"/>
              </w:rPr>
            </w:pPr>
          </w:p>
          <w:p w14:paraId="1E0B1B48" w14:textId="77777777" w:rsidR="00324BA7" w:rsidRPr="00324BA7" w:rsidRDefault="00324BA7" w:rsidP="00324BA7">
            <w:pPr>
              <w:rPr>
                <w:rFonts w:ascii="Times New Roman" w:hAnsi="Times New Roman"/>
                <w:b/>
                <w:bCs/>
                <w:color w:val="000000"/>
                <w:sz w:val="26"/>
                <w:szCs w:val="26"/>
              </w:rPr>
            </w:pPr>
          </w:p>
          <w:p w14:paraId="2B224CA2" w14:textId="77777777" w:rsidR="00324BA7" w:rsidRPr="00324BA7" w:rsidRDefault="00324BA7" w:rsidP="00324BA7">
            <w:pPr>
              <w:rPr>
                <w:rFonts w:ascii="Times New Roman" w:hAnsi="Times New Roman"/>
                <w:color w:val="000000"/>
                <w:sz w:val="26"/>
                <w:szCs w:val="26"/>
              </w:rPr>
            </w:pPr>
            <w:r w:rsidRPr="00324BA7">
              <w:rPr>
                <w:rFonts w:ascii="Times New Roman" w:hAnsi="Times New Roman"/>
                <w:b/>
                <w:bCs/>
                <w:color w:val="000000"/>
                <w:sz w:val="26"/>
                <w:szCs w:val="26"/>
              </w:rPr>
              <w:t> </w:t>
            </w:r>
          </w:p>
          <w:p w14:paraId="5DE2B486" w14:textId="77777777" w:rsidR="00324BA7" w:rsidRPr="00324BA7" w:rsidRDefault="00324BA7" w:rsidP="00324BA7">
            <w:pPr>
              <w:jc w:val="center"/>
              <w:rPr>
                <w:rFonts w:ascii="Times New Roman" w:hAnsi="Times New Roman"/>
                <w:b/>
                <w:bCs/>
                <w:color w:val="000000"/>
              </w:rPr>
            </w:pPr>
            <w:r w:rsidRPr="00324BA7">
              <w:rPr>
                <w:rFonts w:ascii="Times New Roman" w:hAnsi="Times New Roman"/>
                <w:b/>
                <w:bCs/>
                <w:color w:val="000000"/>
                <w:sz w:val="26"/>
                <w:szCs w:val="26"/>
              </w:rPr>
              <w:t>Nguyễn Thị Hà</w:t>
            </w:r>
          </w:p>
        </w:tc>
      </w:tr>
    </w:tbl>
    <w:p w14:paraId="4E3BC41E" w14:textId="77777777" w:rsidR="00324BA7" w:rsidRPr="00FC49E0" w:rsidRDefault="00324BA7">
      <w:pPr>
        <w:rPr>
          <w:rFonts w:ascii="Times New Roman" w:hAnsi="Times New Roman"/>
          <w:lang w:val="pl-PL"/>
        </w:rPr>
      </w:pPr>
    </w:p>
    <w:sectPr w:rsidR="00324BA7" w:rsidRPr="00FC49E0" w:rsidSect="005649F8">
      <w:headerReference w:type="default" r:id="rId9"/>
      <w:footerReference w:type="first" r:id="rId10"/>
      <w:pgSz w:w="11907" w:h="16840" w:code="9"/>
      <w:pgMar w:top="900" w:right="837" w:bottom="990" w:left="1530"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971A" w14:textId="77777777" w:rsidR="00AD0D37" w:rsidRDefault="00AD0D37" w:rsidP="00DF3EBC">
      <w:r>
        <w:separator/>
      </w:r>
    </w:p>
  </w:endnote>
  <w:endnote w:type="continuationSeparator" w:id="0">
    <w:p w14:paraId="023C5C07" w14:textId="77777777" w:rsidR="00AD0D37" w:rsidRDefault="00AD0D37" w:rsidP="00D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7290" w14:textId="513E678C" w:rsidR="00C87884" w:rsidRDefault="00C87884">
    <w:pPr>
      <w:pStyle w:val="Footer"/>
      <w:jc w:val="right"/>
    </w:pPr>
  </w:p>
  <w:p w14:paraId="4C157196" w14:textId="77777777" w:rsidR="00C87884" w:rsidRDefault="00C87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7F6B5" w14:textId="77777777" w:rsidR="00AD0D37" w:rsidRDefault="00AD0D37" w:rsidP="00DF3EBC">
      <w:r>
        <w:separator/>
      </w:r>
    </w:p>
  </w:footnote>
  <w:footnote w:type="continuationSeparator" w:id="0">
    <w:p w14:paraId="6CFE435A" w14:textId="77777777" w:rsidR="00AD0D37" w:rsidRDefault="00AD0D37" w:rsidP="00DF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480C" w14:textId="4A7AF88D" w:rsidR="003D3F5B" w:rsidRDefault="003D3F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63"/>
    <w:multiLevelType w:val="multilevel"/>
    <w:tmpl w:val="D61A63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307194"/>
    <w:multiLevelType w:val="hybridMultilevel"/>
    <w:tmpl w:val="201428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2ED3"/>
    <w:multiLevelType w:val="hybridMultilevel"/>
    <w:tmpl w:val="4E4C345C"/>
    <w:lvl w:ilvl="0" w:tplc="C0F05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6733"/>
    <w:multiLevelType w:val="hybridMultilevel"/>
    <w:tmpl w:val="7E6C5474"/>
    <w:lvl w:ilvl="0" w:tplc="F3CA4C5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1350CB"/>
    <w:multiLevelType w:val="multilevel"/>
    <w:tmpl w:val="9B02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F2B23"/>
    <w:multiLevelType w:val="multilevel"/>
    <w:tmpl w:val="22604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A7D9A"/>
    <w:multiLevelType w:val="multilevel"/>
    <w:tmpl w:val="8730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430BC"/>
    <w:multiLevelType w:val="hybridMultilevel"/>
    <w:tmpl w:val="049E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205FE"/>
    <w:multiLevelType w:val="hybridMultilevel"/>
    <w:tmpl w:val="9300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35E7"/>
    <w:multiLevelType w:val="multilevel"/>
    <w:tmpl w:val="32AE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D3C2A"/>
    <w:multiLevelType w:val="multilevel"/>
    <w:tmpl w:val="8C4CC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D7496B"/>
    <w:multiLevelType w:val="multilevel"/>
    <w:tmpl w:val="B14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73AFE"/>
    <w:multiLevelType w:val="hybridMultilevel"/>
    <w:tmpl w:val="C136D244"/>
    <w:lvl w:ilvl="0" w:tplc="0E4E1C78">
      <w:numFmt w:val="bullet"/>
      <w:lvlText w:val="-"/>
      <w:lvlJc w:val="left"/>
      <w:pPr>
        <w:ind w:left="488" w:hanging="216"/>
      </w:pPr>
      <w:rPr>
        <w:rFonts w:ascii="Times New Roman" w:eastAsia="Times New Roman" w:hAnsi="Times New Roman" w:cs="Times New Roman" w:hint="default"/>
        <w:spacing w:val="-2"/>
        <w:w w:val="99"/>
        <w:sz w:val="24"/>
        <w:szCs w:val="24"/>
        <w:lang w:val="en-US" w:eastAsia="en-US" w:bidi="en-US"/>
      </w:rPr>
    </w:lvl>
    <w:lvl w:ilvl="1" w:tplc="AEA6A94C">
      <w:numFmt w:val="bullet"/>
      <w:lvlText w:val="•"/>
      <w:lvlJc w:val="left"/>
      <w:pPr>
        <w:ind w:left="912" w:hanging="216"/>
      </w:pPr>
      <w:rPr>
        <w:rFonts w:hint="default"/>
        <w:lang w:val="en-US" w:eastAsia="en-US" w:bidi="en-US"/>
      </w:rPr>
    </w:lvl>
    <w:lvl w:ilvl="2" w:tplc="68F0397A">
      <w:numFmt w:val="bullet"/>
      <w:lvlText w:val="•"/>
      <w:lvlJc w:val="left"/>
      <w:pPr>
        <w:ind w:left="1345" w:hanging="216"/>
      </w:pPr>
      <w:rPr>
        <w:rFonts w:hint="default"/>
        <w:lang w:val="en-US" w:eastAsia="en-US" w:bidi="en-US"/>
      </w:rPr>
    </w:lvl>
    <w:lvl w:ilvl="3" w:tplc="87787514">
      <w:numFmt w:val="bullet"/>
      <w:lvlText w:val="•"/>
      <w:lvlJc w:val="left"/>
      <w:pPr>
        <w:ind w:left="1777" w:hanging="216"/>
      </w:pPr>
      <w:rPr>
        <w:rFonts w:hint="default"/>
        <w:lang w:val="en-US" w:eastAsia="en-US" w:bidi="en-US"/>
      </w:rPr>
    </w:lvl>
    <w:lvl w:ilvl="4" w:tplc="1356148A">
      <w:numFmt w:val="bullet"/>
      <w:lvlText w:val="•"/>
      <w:lvlJc w:val="left"/>
      <w:pPr>
        <w:ind w:left="2210" w:hanging="216"/>
      </w:pPr>
      <w:rPr>
        <w:rFonts w:hint="default"/>
        <w:lang w:val="en-US" w:eastAsia="en-US" w:bidi="en-US"/>
      </w:rPr>
    </w:lvl>
    <w:lvl w:ilvl="5" w:tplc="5D1C68EE">
      <w:numFmt w:val="bullet"/>
      <w:lvlText w:val="•"/>
      <w:lvlJc w:val="left"/>
      <w:pPr>
        <w:ind w:left="2642" w:hanging="216"/>
      </w:pPr>
      <w:rPr>
        <w:rFonts w:hint="default"/>
        <w:lang w:val="en-US" w:eastAsia="en-US" w:bidi="en-US"/>
      </w:rPr>
    </w:lvl>
    <w:lvl w:ilvl="6" w:tplc="CB0AEF36">
      <w:numFmt w:val="bullet"/>
      <w:lvlText w:val="•"/>
      <w:lvlJc w:val="left"/>
      <w:pPr>
        <w:ind w:left="3075" w:hanging="216"/>
      </w:pPr>
      <w:rPr>
        <w:rFonts w:hint="default"/>
        <w:lang w:val="en-US" w:eastAsia="en-US" w:bidi="en-US"/>
      </w:rPr>
    </w:lvl>
    <w:lvl w:ilvl="7" w:tplc="8D4AE540">
      <w:numFmt w:val="bullet"/>
      <w:lvlText w:val="•"/>
      <w:lvlJc w:val="left"/>
      <w:pPr>
        <w:ind w:left="3507" w:hanging="216"/>
      </w:pPr>
      <w:rPr>
        <w:rFonts w:hint="default"/>
        <w:lang w:val="en-US" w:eastAsia="en-US" w:bidi="en-US"/>
      </w:rPr>
    </w:lvl>
    <w:lvl w:ilvl="8" w:tplc="6CA8CCBE">
      <w:numFmt w:val="bullet"/>
      <w:lvlText w:val="•"/>
      <w:lvlJc w:val="left"/>
      <w:pPr>
        <w:ind w:left="3940" w:hanging="216"/>
      </w:pPr>
      <w:rPr>
        <w:rFonts w:hint="default"/>
        <w:lang w:val="en-US" w:eastAsia="en-US" w:bidi="en-US"/>
      </w:rPr>
    </w:lvl>
  </w:abstractNum>
  <w:abstractNum w:abstractNumId="13">
    <w:nsid w:val="34670D73"/>
    <w:multiLevelType w:val="hybridMultilevel"/>
    <w:tmpl w:val="81D66CE2"/>
    <w:lvl w:ilvl="0" w:tplc="94805886">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274A23"/>
    <w:multiLevelType w:val="hybridMultilevel"/>
    <w:tmpl w:val="A6A6DF3E"/>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E7A9B"/>
    <w:multiLevelType w:val="multilevel"/>
    <w:tmpl w:val="BEEAC6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56C7C"/>
    <w:multiLevelType w:val="multilevel"/>
    <w:tmpl w:val="2C261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60523"/>
    <w:multiLevelType w:val="multilevel"/>
    <w:tmpl w:val="72D03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10B16"/>
    <w:multiLevelType w:val="multilevel"/>
    <w:tmpl w:val="0BE84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7775DE"/>
    <w:multiLevelType w:val="multilevel"/>
    <w:tmpl w:val="280CD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8E6B1A"/>
    <w:multiLevelType w:val="multilevel"/>
    <w:tmpl w:val="4BBCFF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2427F3"/>
    <w:multiLevelType w:val="multilevel"/>
    <w:tmpl w:val="ACF00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192AE2"/>
    <w:multiLevelType w:val="multilevel"/>
    <w:tmpl w:val="C65A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3F7EB7"/>
    <w:multiLevelType w:val="multilevel"/>
    <w:tmpl w:val="E738E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D5348"/>
    <w:multiLevelType w:val="multilevel"/>
    <w:tmpl w:val="7A2C6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B825BA"/>
    <w:multiLevelType w:val="hybridMultilevel"/>
    <w:tmpl w:val="F182CFF2"/>
    <w:lvl w:ilvl="0" w:tplc="C472D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7A1CD9"/>
    <w:multiLevelType w:val="hybridMultilevel"/>
    <w:tmpl w:val="F9E08A0C"/>
    <w:lvl w:ilvl="0" w:tplc="3B545D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6B860E6"/>
    <w:multiLevelType w:val="multilevel"/>
    <w:tmpl w:val="451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2402D"/>
    <w:multiLevelType w:val="multilevel"/>
    <w:tmpl w:val="80385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FB450F"/>
    <w:multiLevelType w:val="hybridMultilevel"/>
    <w:tmpl w:val="0C125608"/>
    <w:lvl w:ilvl="0" w:tplc="C82E484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07C0A1D"/>
    <w:multiLevelType w:val="hybridMultilevel"/>
    <w:tmpl w:val="B5700A1E"/>
    <w:lvl w:ilvl="0" w:tplc="0102FC5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1">
    <w:nsid w:val="769461A9"/>
    <w:multiLevelType w:val="hybridMultilevel"/>
    <w:tmpl w:val="25B6FB0E"/>
    <w:lvl w:ilvl="0" w:tplc="3F32B84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7D9D3EDA"/>
    <w:multiLevelType w:val="multilevel"/>
    <w:tmpl w:val="CF12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9"/>
  </w:num>
  <w:num w:numId="5">
    <w:abstractNumId w:val="22"/>
  </w:num>
  <w:num w:numId="6">
    <w:abstractNumId w:val="28"/>
  </w:num>
  <w:num w:numId="7">
    <w:abstractNumId w:val="21"/>
  </w:num>
  <w:num w:numId="8">
    <w:abstractNumId w:val="15"/>
  </w:num>
  <w:num w:numId="9">
    <w:abstractNumId w:val="10"/>
  </w:num>
  <w:num w:numId="10">
    <w:abstractNumId w:val="11"/>
  </w:num>
  <w:num w:numId="11">
    <w:abstractNumId w:val="24"/>
  </w:num>
  <w:num w:numId="12">
    <w:abstractNumId w:val="23"/>
  </w:num>
  <w:num w:numId="13">
    <w:abstractNumId w:val="32"/>
  </w:num>
  <w:num w:numId="14">
    <w:abstractNumId w:val="27"/>
  </w:num>
  <w:num w:numId="15">
    <w:abstractNumId w:val="5"/>
  </w:num>
  <w:num w:numId="16">
    <w:abstractNumId w:val="4"/>
  </w:num>
  <w:num w:numId="17">
    <w:abstractNumId w:val="18"/>
  </w:num>
  <w:num w:numId="18">
    <w:abstractNumId w:val="17"/>
  </w:num>
  <w:num w:numId="19">
    <w:abstractNumId w:val="20"/>
  </w:num>
  <w:num w:numId="20">
    <w:abstractNumId w:val="16"/>
  </w:num>
  <w:num w:numId="21">
    <w:abstractNumId w:val="0"/>
  </w:num>
  <w:num w:numId="22">
    <w:abstractNumId w:val="12"/>
  </w:num>
  <w:num w:numId="23">
    <w:abstractNumId w:val="30"/>
  </w:num>
  <w:num w:numId="24">
    <w:abstractNumId w:val="14"/>
  </w:num>
  <w:num w:numId="25">
    <w:abstractNumId w:val="1"/>
  </w:num>
  <w:num w:numId="26">
    <w:abstractNumId w:val="8"/>
  </w:num>
  <w:num w:numId="27">
    <w:abstractNumId w:val="7"/>
  </w:num>
  <w:num w:numId="28">
    <w:abstractNumId w:val="31"/>
  </w:num>
  <w:num w:numId="29">
    <w:abstractNumId w:val="29"/>
  </w:num>
  <w:num w:numId="30">
    <w:abstractNumId w:val="26"/>
  </w:num>
  <w:num w:numId="31">
    <w:abstractNumId w:val="3"/>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2C"/>
    <w:rsid w:val="000003FE"/>
    <w:rsid w:val="00001FFF"/>
    <w:rsid w:val="00006230"/>
    <w:rsid w:val="0000632E"/>
    <w:rsid w:val="00012C4C"/>
    <w:rsid w:val="00017A10"/>
    <w:rsid w:val="00021009"/>
    <w:rsid w:val="00025472"/>
    <w:rsid w:val="00030874"/>
    <w:rsid w:val="00033E95"/>
    <w:rsid w:val="00034AD1"/>
    <w:rsid w:val="00036B0C"/>
    <w:rsid w:val="000378C8"/>
    <w:rsid w:val="000379B4"/>
    <w:rsid w:val="000449B1"/>
    <w:rsid w:val="00044F49"/>
    <w:rsid w:val="00046602"/>
    <w:rsid w:val="0005311A"/>
    <w:rsid w:val="00053CEA"/>
    <w:rsid w:val="00053FDE"/>
    <w:rsid w:val="00054145"/>
    <w:rsid w:val="00055643"/>
    <w:rsid w:val="000602B5"/>
    <w:rsid w:val="000634C6"/>
    <w:rsid w:val="00065D93"/>
    <w:rsid w:val="00083664"/>
    <w:rsid w:val="00085054"/>
    <w:rsid w:val="00085765"/>
    <w:rsid w:val="0009073E"/>
    <w:rsid w:val="00093DF2"/>
    <w:rsid w:val="000940D6"/>
    <w:rsid w:val="000A0168"/>
    <w:rsid w:val="000A030B"/>
    <w:rsid w:val="000A4D09"/>
    <w:rsid w:val="000A7B23"/>
    <w:rsid w:val="000B7CCD"/>
    <w:rsid w:val="000C3A78"/>
    <w:rsid w:val="000C6970"/>
    <w:rsid w:val="000C7D4B"/>
    <w:rsid w:val="000D45DA"/>
    <w:rsid w:val="000D75F5"/>
    <w:rsid w:val="000E1975"/>
    <w:rsid w:val="000E2AF4"/>
    <w:rsid w:val="000F2816"/>
    <w:rsid w:val="000F28A0"/>
    <w:rsid w:val="000F3DD4"/>
    <w:rsid w:val="0010215C"/>
    <w:rsid w:val="00107151"/>
    <w:rsid w:val="00112A54"/>
    <w:rsid w:val="00112D09"/>
    <w:rsid w:val="001227FF"/>
    <w:rsid w:val="00125A60"/>
    <w:rsid w:val="00136A6C"/>
    <w:rsid w:val="00136D26"/>
    <w:rsid w:val="00141A94"/>
    <w:rsid w:val="00143570"/>
    <w:rsid w:val="00154B11"/>
    <w:rsid w:val="00154C73"/>
    <w:rsid w:val="00160CEF"/>
    <w:rsid w:val="00161913"/>
    <w:rsid w:val="0016458E"/>
    <w:rsid w:val="00167A0B"/>
    <w:rsid w:val="00171357"/>
    <w:rsid w:val="00172399"/>
    <w:rsid w:val="00173104"/>
    <w:rsid w:val="00173D34"/>
    <w:rsid w:val="001749C7"/>
    <w:rsid w:val="00176235"/>
    <w:rsid w:val="00193DEE"/>
    <w:rsid w:val="00195849"/>
    <w:rsid w:val="001A5795"/>
    <w:rsid w:val="001B05DA"/>
    <w:rsid w:val="001B28BD"/>
    <w:rsid w:val="001B3968"/>
    <w:rsid w:val="001B637C"/>
    <w:rsid w:val="001C0449"/>
    <w:rsid w:val="001C06DF"/>
    <w:rsid w:val="001C742D"/>
    <w:rsid w:val="001D16A5"/>
    <w:rsid w:val="001D194B"/>
    <w:rsid w:val="001D5D0F"/>
    <w:rsid w:val="001D6DA3"/>
    <w:rsid w:val="001E5015"/>
    <w:rsid w:val="001F0293"/>
    <w:rsid w:val="001F5155"/>
    <w:rsid w:val="001F5224"/>
    <w:rsid w:val="001F7371"/>
    <w:rsid w:val="002022EC"/>
    <w:rsid w:val="00203B04"/>
    <w:rsid w:val="0021122E"/>
    <w:rsid w:val="002133F8"/>
    <w:rsid w:val="002140CB"/>
    <w:rsid w:val="00214538"/>
    <w:rsid w:val="0021476B"/>
    <w:rsid w:val="00215056"/>
    <w:rsid w:val="0022609C"/>
    <w:rsid w:val="00227778"/>
    <w:rsid w:val="00230CA8"/>
    <w:rsid w:val="0023243D"/>
    <w:rsid w:val="00237E42"/>
    <w:rsid w:val="002412CF"/>
    <w:rsid w:val="00242558"/>
    <w:rsid w:val="002425DD"/>
    <w:rsid w:val="00250ECB"/>
    <w:rsid w:val="0025100A"/>
    <w:rsid w:val="00251E77"/>
    <w:rsid w:val="002561E0"/>
    <w:rsid w:val="00261AEA"/>
    <w:rsid w:val="00266819"/>
    <w:rsid w:val="00267FB1"/>
    <w:rsid w:val="00281C6B"/>
    <w:rsid w:val="002838DC"/>
    <w:rsid w:val="00285320"/>
    <w:rsid w:val="00292A1E"/>
    <w:rsid w:val="00294EAC"/>
    <w:rsid w:val="002A0ABE"/>
    <w:rsid w:val="002A0F44"/>
    <w:rsid w:val="002A1404"/>
    <w:rsid w:val="002A47AF"/>
    <w:rsid w:val="002B4899"/>
    <w:rsid w:val="002C1E2F"/>
    <w:rsid w:val="002C34FE"/>
    <w:rsid w:val="002C65F7"/>
    <w:rsid w:val="002C76C9"/>
    <w:rsid w:val="002C7BCC"/>
    <w:rsid w:val="002D2B55"/>
    <w:rsid w:val="002D4980"/>
    <w:rsid w:val="002D603D"/>
    <w:rsid w:val="002D6B5E"/>
    <w:rsid w:val="002E1028"/>
    <w:rsid w:val="002E4724"/>
    <w:rsid w:val="002E5E09"/>
    <w:rsid w:val="002F0ABE"/>
    <w:rsid w:val="002F0E70"/>
    <w:rsid w:val="002F2D70"/>
    <w:rsid w:val="002F7411"/>
    <w:rsid w:val="00305AF9"/>
    <w:rsid w:val="00310D1B"/>
    <w:rsid w:val="00311B50"/>
    <w:rsid w:val="00315B8F"/>
    <w:rsid w:val="003202C0"/>
    <w:rsid w:val="00322D4B"/>
    <w:rsid w:val="00324BA7"/>
    <w:rsid w:val="00326BD4"/>
    <w:rsid w:val="003319CE"/>
    <w:rsid w:val="0033277A"/>
    <w:rsid w:val="003463F8"/>
    <w:rsid w:val="0034709E"/>
    <w:rsid w:val="0034785F"/>
    <w:rsid w:val="0035495D"/>
    <w:rsid w:val="00356AAA"/>
    <w:rsid w:val="00362AE6"/>
    <w:rsid w:val="00366265"/>
    <w:rsid w:val="00374AD5"/>
    <w:rsid w:val="00375FF9"/>
    <w:rsid w:val="0037718B"/>
    <w:rsid w:val="00377DC7"/>
    <w:rsid w:val="003807DD"/>
    <w:rsid w:val="00381301"/>
    <w:rsid w:val="00382493"/>
    <w:rsid w:val="00392C90"/>
    <w:rsid w:val="00396B24"/>
    <w:rsid w:val="003B1F12"/>
    <w:rsid w:val="003B22DE"/>
    <w:rsid w:val="003C65BA"/>
    <w:rsid w:val="003D2FA3"/>
    <w:rsid w:val="003D3F5B"/>
    <w:rsid w:val="003D5EE7"/>
    <w:rsid w:val="003D656B"/>
    <w:rsid w:val="003E1369"/>
    <w:rsid w:val="003E671E"/>
    <w:rsid w:val="003F1C50"/>
    <w:rsid w:val="003F3357"/>
    <w:rsid w:val="003F41DE"/>
    <w:rsid w:val="003F4787"/>
    <w:rsid w:val="003F61C5"/>
    <w:rsid w:val="004050FB"/>
    <w:rsid w:val="00414E9F"/>
    <w:rsid w:val="00415ACB"/>
    <w:rsid w:val="00416117"/>
    <w:rsid w:val="00417842"/>
    <w:rsid w:val="004179DD"/>
    <w:rsid w:val="00431E2E"/>
    <w:rsid w:val="004331FD"/>
    <w:rsid w:val="004345FC"/>
    <w:rsid w:val="00435620"/>
    <w:rsid w:val="0044015D"/>
    <w:rsid w:val="00442A28"/>
    <w:rsid w:val="00445931"/>
    <w:rsid w:val="00446186"/>
    <w:rsid w:val="00446442"/>
    <w:rsid w:val="00446DF3"/>
    <w:rsid w:val="00447702"/>
    <w:rsid w:val="00451EFC"/>
    <w:rsid w:val="00455B83"/>
    <w:rsid w:val="004631C6"/>
    <w:rsid w:val="00473C10"/>
    <w:rsid w:val="00475D9C"/>
    <w:rsid w:val="004765CE"/>
    <w:rsid w:val="004770C1"/>
    <w:rsid w:val="00477ED7"/>
    <w:rsid w:val="00480D34"/>
    <w:rsid w:val="00480E3D"/>
    <w:rsid w:val="0048448B"/>
    <w:rsid w:val="004844B4"/>
    <w:rsid w:val="00487C6F"/>
    <w:rsid w:val="00491CF0"/>
    <w:rsid w:val="00493737"/>
    <w:rsid w:val="004A27CE"/>
    <w:rsid w:val="004A5F37"/>
    <w:rsid w:val="004B0028"/>
    <w:rsid w:val="004C476D"/>
    <w:rsid w:val="004C4E07"/>
    <w:rsid w:val="004D3639"/>
    <w:rsid w:val="004D3F80"/>
    <w:rsid w:val="004D44AE"/>
    <w:rsid w:val="004D461D"/>
    <w:rsid w:val="004D4C3D"/>
    <w:rsid w:val="004E0764"/>
    <w:rsid w:val="004E4C1D"/>
    <w:rsid w:val="004F56E4"/>
    <w:rsid w:val="005030E5"/>
    <w:rsid w:val="00512FFC"/>
    <w:rsid w:val="00521F30"/>
    <w:rsid w:val="005310C6"/>
    <w:rsid w:val="00532247"/>
    <w:rsid w:val="005329F7"/>
    <w:rsid w:val="00533C93"/>
    <w:rsid w:val="005340BD"/>
    <w:rsid w:val="00537191"/>
    <w:rsid w:val="005371D4"/>
    <w:rsid w:val="0053726D"/>
    <w:rsid w:val="00545F6E"/>
    <w:rsid w:val="00547071"/>
    <w:rsid w:val="00552A2B"/>
    <w:rsid w:val="00554D7F"/>
    <w:rsid w:val="005649F8"/>
    <w:rsid w:val="00570964"/>
    <w:rsid w:val="00573DAC"/>
    <w:rsid w:val="00575006"/>
    <w:rsid w:val="00576AE5"/>
    <w:rsid w:val="005804B7"/>
    <w:rsid w:val="005819CF"/>
    <w:rsid w:val="00584805"/>
    <w:rsid w:val="00585995"/>
    <w:rsid w:val="00585F8D"/>
    <w:rsid w:val="005930E5"/>
    <w:rsid w:val="00593E59"/>
    <w:rsid w:val="0059495B"/>
    <w:rsid w:val="005963D7"/>
    <w:rsid w:val="005A176E"/>
    <w:rsid w:val="005A5585"/>
    <w:rsid w:val="005A78AA"/>
    <w:rsid w:val="005B4F7B"/>
    <w:rsid w:val="005C0BB3"/>
    <w:rsid w:val="005C0D27"/>
    <w:rsid w:val="005C1A2A"/>
    <w:rsid w:val="005D02FE"/>
    <w:rsid w:val="005D3D78"/>
    <w:rsid w:val="005D415F"/>
    <w:rsid w:val="005D6378"/>
    <w:rsid w:val="005D7924"/>
    <w:rsid w:val="005E2C2C"/>
    <w:rsid w:val="005E3416"/>
    <w:rsid w:val="005F7C20"/>
    <w:rsid w:val="005F7F03"/>
    <w:rsid w:val="00600CB4"/>
    <w:rsid w:val="006046ED"/>
    <w:rsid w:val="00604DAC"/>
    <w:rsid w:val="006055F8"/>
    <w:rsid w:val="00617239"/>
    <w:rsid w:val="006246DE"/>
    <w:rsid w:val="006257C7"/>
    <w:rsid w:val="00631D83"/>
    <w:rsid w:val="00643461"/>
    <w:rsid w:val="00645C00"/>
    <w:rsid w:val="00646F4C"/>
    <w:rsid w:val="00647127"/>
    <w:rsid w:val="00650178"/>
    <w:rsid w:val="0065112A"/>
    <w:rsid w:val="00655289"/>
    <w:rsid w:val="0065532E"/>
    <w:rsid w:val="00662DF6"/>
    <w:rsid w:val="006637CF"/>
    <w:rsid w:val="00667E66"/>
    <w:rsid w:val="0067126A"/>
    <w:rsid w:val="00675425"/>
    <w:rsid w:val="00675F6D"/>
    <w:rsid w:val="006814CF"/>
    <w:rsid w:val="00684018"/>
    <w:rsid w:val="006938F0"/>
    <w:rsid w:val="00695272"/>
    <w:rsid w:val="00697218"/>
    <w:rsid w:val="006A0C77"/>
    <w:rsid w:val="006A71BF"/>
    <w:rsid w:val="006B7148"/>
    <w:rsid w:val="006C3AFB"/>
    <w:rsid w:val="006C4FFE"/>
    <w:rsid w:val="006D4F2E"/>
    <w:rsid w:val="006D619C"/>
    <w:rsid w:val="006E07F6"/>
    <w:rsid w:val="006E65D6"/>
    <w:rsid w:val="006E7666"/>
    <w:rsid w:val="006F3C7D"/>
    <w:rsid w:val="006F6F74"/>
    <w:rsid w:val="00700032"/>
    <w:rsid w:val="00706354"/>
    <w:rsid w:val="00710B8F"/>
    <w:rsid w:val="00716BD2"/>
    <w:rsid w:val="007228EB"/>
    <w:rsid w:val="00727EBF"/>
    <w:rsid w:val="00733BD1"/>
    <w:rsid w:val="0074293D"/>
    <w:rsid w:val="00746734"/>
    <w:rsid w:val="00747F57"/>
    <w:rsid w:val="00751AFA"/>
    <w:rsid w:val="007541DB"/>
    <w:rsid w:val="007554C9"/>
    <w:rsid w:val="00755F62"/>
    <w:rsid w:val="00756577"/>
    <w:rsid w:val="00761081"/>
    <w:rsid w:val="00767011"/>
    <w:rsid w:val="007745C5"/>
    <w:rsid w:val="0078248B"/>
    <w:rsid w:val="00791259"/>
    <w:rsid w:val="007914AA"/>
    <w:rsid w:val="007928D5"/>
    <w:rsid w:val="007969B7"/>
    <w:rsid w:val="00797CAC"/>
    <w:rsid w:val="007A3C31"/>
    <w:rsid w:val="007A5F9F"/>
    <w:rsid w:val="007B07BB"/>
    <w:rsid w:val="007B268E"/>
    <w:rsid w:val="007B2AE4"/>
    <w:rsid w:val="007B76A3"/>
    <w:rsid w:val="007C08BF"/>
    <w:rsid w:val="007C0AE0"/>
    <w:rsid w:val="007C2555"/>
    <w:rsid w:val="007C2B06"/>
    <w:rsid w:val="007C6081"/>
    <w:rsid w:val="007D3ADB"/>
    <w:rsid w:val="007D458E"/>
    <w:rsid w:val="007D6782"/>
    <w:rsid w:val="007E272D"/>
    <w:rsid w:val="007E5AED"/>
    <w:rsid w:val="007F2657"/>
    <w:rsid w:val="007F519F"/>
    <w:rsid w:val="00800D85"/>
    <w:rsid w:val="00810100"/>
    <w:rsid w:val="00811511"/>
    <w:rsid w:val="00813703"/>
    <w:rsid w:val="0081461E"/>
    <w:rsid w:val="008160B4"/>
    <w:rsid w:val="00817008"/>
    <w:rsid w:val="008224BD"/>
    <w:rsid w:val="00822A7B"/>
    <w:rsid w:val="0082473A"/>
    <w:rsid w:val="0084784D"/>
    <w:rsid w:val="0085433B"/>
    <w:rsid w:val="00863966"/>
    <w:rsid w:val="00864910"/>
    <w:rsid w:val="00864D04"/>
    <w:rsid w:val="00865483"/>
    <w:rsid w:val="00866E98"/>
    <w:rsid w:val="00875A59"/>
    <w:rsid w:val="008771B3"/>
    <w:rsid w:val="008821F2"/>
    <w:rsid w:val="0088454F"/>
    <w:rsid w:val="00895750"/>
    <w:rsid w:val="008A3A5E"/>
    <w:rsid w:val="008A4862"/>
    <w:rsid w:val="008A6156"/>
    <w:rsid w:val="008B40C2"/>
    <w:rsid w:val="008C3C88"/>
    <w:rsid w:val="008D29A9"/>
    <w:rsid w:val="008D4606"/>
    <w:rsid w:val="008D5D7A"/>
    <w:rsid w:val="008D72EC"/>
    <w:rsid w:val="008E1F70"/>
    <w:rsid w:val="008E4E13"/>
    <w:rsid w:val="008F2E1B"/>
    <w:rsid w:val="008F3F84"/>
    <w:rsid w:val="00903965"/>
    <w:rsid w:val="00906C00"/>
    <w:rsid w:val="00907213"/>
    <w:rsid w:val="0091079E"/>
    <w:rsid w:val="00915ACC"/>
    <w:rsid w:val="009269A9"/>
    <w:rsid w:val="00927E0D"/>
    <w:rsid w:val="00931388"/>
    <w:rsid w:val="009355C9"/>
    <w:rsid w:val="00944F8E"/>
    <w:rsid w:val="00956E31"/>
    <w:rsid w:val="00961956"/>
    <w:rsid w:val="00961C23"/>
    <w:rsid w:val="00963011"/>
    <w:rsid w:val="00963982"/>
    <w:rsid w:val="00970747"/>
    <w:rsid w:val="009773F2"/>
    <w:rsid w:val="009774FA"/>
    <w:rsid w:val="0098253A"/>
    <w:rsid w:val="00983957"/>
    <w:rsid w:val="00987553"/>
    <w:rsid w:val="00987DB5"/>
    <w:rsid w:val="009918A8"/>
    <w:rsid w:val="009A63B5"/>
    <w:rsid w:val="009A738F"/>
    <w:rsid w:val="009B5EBC"/>
    <w:rsid w:val="009B7FA5"/>
    <w:rsid w:val="009C05C7"/>
    <w:rsid w:val="009D2CE7"/>
    <w:rsid w:val="009D48B8"/>
    <w:rsid w:val="009D57C8"/>
    <w:rsid w:val="009D5DA1"/>
    <w:rsid w:val="009D73AD"/>
    <w:rsid w:val="009E122E"/>
    <w:rsid w:val="009E1265"/>
    <w:rsid w:val="009E13A3"/>
    <w:rsid w:val="009E541C"/>
    <w:rsid w:val="009E56D9"/>
    <w:rsid w:val="009E5921"/>
    <w:rsid w:val="009E5E21"/>
    <w:rsid w:val="009E67AE"/>
    <w:rsid w:val="009E6C3B"/>
    <w:rsid w:val="009F54C9"/>
    <w:rsid w:val="009F56ED"/>
    <w:rsid w:val="009F5C2F"/>
    <w:rsid w:val="009F6CA9"/>
    <w:rsid w:val="00A05E3B"/>
    <w:rsid w:val="00A168A1"/>
    <w:rsid w:val="00A174A4"/>
    <w:rsid w:val="00A2250E"/>
    <w:rsid w:val="00A25525"/>
    <w:rsid w:val="00A26185"/>
    <w:rsid w:val="00A3393C"/>
    <w:rsid w:val="00A34CD4"/>
    <w:rsid w:val="00A37131"/>
    <w:rsid w:val="00A408EA"/>
    <w:rsid w:val="00A50D49"/>
    <w:rsid w:val="00A513FE"/>
    <w:rsid w:val="00A51A8E"/>
    <w:rsid w:val="00A5215E"/>
    <w:rsid w:val="00A670DF"/>
    <w:rsid w:val="00A7006A"/>
    <w:rsid w:val="00A7116D"/>
    <w:rsid w:val="00A73763"/>
    <w:rsid w:val="00A75EA8"/>
    <w:rsid w:val="00A819FA"/>
    <w:rsid w:val="00A82042"/>
    <w:rsid w:val="00A82A54"/>
    <w:rsid w:val="00A856E0"/>
    <w:rsid w:val="00A911A1"/>
    <w:rsid w:val="00A936CD"/>
    <w:rsid w:val="00A93723"/>
    <w:rsid w:val="00A94CAF"/>
    <w:rsid w:val="00A97A31"/>
    <w:rsid w:val="00AA08A4"/>
    <w:rsid w:val="00AA5EBC"/>
    <w:rsid w:val="00AB3E4F"/>
    <w:rsid w:val="00AC2827"/>
    <w:rsid w:val="00AC4DC2"/>
    <w:rsid w:val="00AC7795"/>
    <w:rsid w:val="00AD0D37"/>
    <w:rsid w:val="00AD2615"/>
    <w:rsid w:val="00AE1596"/>
    <w:rsid w:val="00AE1BDC"/>
    <w:rsid w:val="00AE7A12"/>
    <w:rsid w:val="00AF3E75"/>
    <w:rsid w:val="00AF4415"/>
    <w:rsid w:val="00B0406B"/>
    <w:rsid w:val="00B072AB"/>
    <w:rsid w:val="00B116D0"/>
    <w:rsid w:val="00B14F7C"/>
    <w:rsid w:val="00B1784D"/>
    <w:rsid w:val="00B2301B"/>
    <w:rsid w:val="00B25876"/>
    <w:rsid w:val="00B30B9A"/>
    <w:rsid w:val="00B3775B"/>
    <w:rsid w:val="00B43268"/>
    <w:rsid w:val="00B478C7"/>
    <w:rsid w:val="00B50493"/>
    <w:rsid w:val="00B520D7"/>
    <w:rsid w:val="00B54F14"/>
    <w:rsid w:val="00B56425"/>
    <w:rsid w:val="00B57A3D"/>
    <w:rsid w:val="00B60303"/>
    <w:rsid w:val="00B6118C"/>
    <w:rsid w:val="00B704A5"/>
    <w:rsid w:val="00B71C0F"/>
    <w:rsid w:val="00B7531A"/>
    <w:rsid w:val="00B826CF"/>
    <w:rsid w:val="00B853FF"/>
    <w:rsid w:val="00B85F76"/>
    <w:rsid w:val="00B92A25"/>
    <w:rsid w:val="00B959BF"/>
    <w:rsid w:val="00B963F8"/>
    <w:rsid w:val="00BA2C76"/>
    <w:rsid w:val="00BA6A47"/>
    <w:rsid w:val="00BA7E00"/>
    <w:rsid w:val="00BB01A4"/>
    <w:rsid w:val="00BB3C6F"/>
    <w:rsid w:val="00BC062C"/>
    <w:rsid w:val="00BD1962"/>
    <w:rsid w:val="00BD51E0"/>
    <w:rsid w:val="00BD6FC2"/>
    <w:rsid w:val="00BD6FEE"/>
    <w:rsid w:val="00BD7867"/>
    <w:rsid w:val="00BE31E8"/>
    <w:rsid w:val="00BE39C3"/>
    <w:rsid w:val="00BE3F4B"/>
    <w:rsid w:val="00BE4337"/>
    <w:rsid w:val="00BF0CB3"/>
    <w:rsid w:val="00BF38D6"/>
    <w:rsid w:val="00BF4AA0"/>
    <w:rsid w:val="00C036FE"/>
    <w:rsid w:val="00C048C0"/>
    <w:rsid w:val="00C06398"/>
    <w:rsid w:val="00C13D1D"/>
    <w:rsid w:val="00C25733"/>
    <w:rsid w:val="00C344E3"/>
    <w:rsid w:val="00C40A79"/>
    <w:rsid w:val="00C40D85"/>
    <w:rsid w:val="00C4549A"/>
    <w:rsid w:val="00C4688B"/>
    <w:rsid w:val="00C52B1A"/>
    <w:rsid w:val="00C542ED"/>
    <w:rsid w:val="00C55BC9"/>
    <w:rsid w:val="00C57D71"/>
    <w:rsid w:val="00C60390"/>
    <w:rsid w:val="00C626BD"/>
    <w:rsid w:val="00C6749B"/>
    <w:rsid w:val="00C74E61"/>
    <w:rsid w:val="00C75ECC"/>
    <w:rsid w:val="00C84CDB"/>
    <w:rsid w:val="00C87884"/>
    <w:rsid w:val="00C90104"/>
    <w:rsid w:val="00C92D42"/>
    <w:rsid w:val="00CA0DA8"/>
    <w:rsid w:val="00CA2B08"/>
    <w:rsid w:val="00CA43F5"/>
    <w:rsid w:val="00CB7DF3"/>
    <w:rsid w:val="00CC5585"/>
    <w:rsid w:val="00CC7E6E"/>
    <w:rsid w:val="00CC7E9C"/>
    <w:rsid w:val="00CD40BE"/>
    <w:rsid w:val="00CD5CAF"/>
    <w:rsid w:val="00CD71E2"/>
    <w:rsid w:val="00CE7F90"/>
    <w:rsid w:val="00CF5E15"/>
    <w:rsid w:val="00D00225"/>
    <w:rsid w:val="00D04F22"/>
    <w:rsid w:val="00D07558"/>
    <w:rsid w:val="00D10BA0"/>
    <w:rsid w:val="00D118E1"/>
    <w:rsid w:val="00D127EC"/>
    <w:rsid w:val="00D13700"/>
    <w:rsid w:val="00D13FA1"/>
    <w:rsid w:val="00D222E8"/>
    <w:rsid w:val="00D22932"/>
    <w:rsid w:val="00D24703"/>
    <w:rsid w:val="00D26D6C"/>
    <w:rsid w:val="00D26F30"/>
    <w:rsid w:val="00D3220A"/>
    <w:rsid w:val="00D3407B"/>
    <w:rsid w:val="00D35FE6"/>
    <w:rsid w:val="00D408B3"/>
    <w:rsid w:val="00D42045"/>
    <w:rsid w:val="00D505CF"/>
    <w:rsid w:val="00D513DB"/>
    <w:rsid w:val="00D5163A"/>
    <w:rsid w:val="00D539A5"/>
    <w:rsid w:val="00D606BA"/>
    <w:rsid w:val="00D60B62"/>
    <w:rsid w:val="00D62FF9"/>
    <w:rsid w:val="00D64F94"/>
    <w:rsid w:val="00D65A5A"/>
    <w:rsid w:val="00D74435"/>
    <w:rsid w:val="00D757E2"/>
    <w:rsid w:val="00D77940"/>
    <w:rsid w:val="00D920BE"/>
    <w:rsid w:val="00D94658"/>
    <w:rsid w:val="00D94832"/>
    <w:rsid w:val="00D9578B"/>
    <w:rsid w:val="00DA5C55"/>
    <w:rsid w:val="00DD3AD2"/>
    <w:rsid w:val="00DD4EE1"/>
    <w:rsid w:val="00DD5A4B"/>
    <w:rsid w:val="00DD5FD5"/>
    <w:rsid w:val="00DD76BB"/>
    <w:rsid w:val="00DE1234"/>
    <w:rsid w:val="00DE1F78"/>
    <w:rsid w:val="00DE2AF9"/>
    <w:rsid w:val="00DE2F13"/>
    <w:rsid w:val="00DE6BCC"/>
    <w:rsid w:val="00DF00A8"/>
    <w:rsid w:val="00DF3EBC"/>
    <w:rsid w:val="00DF5568"/>
    <w:rsid w:val="00DF5754"/>
    <w:rsid w:val="00E01D97"/>
    <w:rsid w:val="00E10494"/>
    <w:rsid w:val="00E20843"/>
    <w:rsid w:val="00E20AB1"/>
    <w:rsid w:val="00E21C6D"/>
    <w:rsid w:val="00E22D6F"/>
    <w:rsid w:val="00E26A2E"/>
    <w:rsid w:val="00E31D8A"/>
    <w:rsid w:val="00E36844"/>
    <w:rsid w:val="00E37310"/>
    <w:rsid w:val="00E45D01"/>
    <w:rsid w:val="00E54AF4"/>
    <w:rsid w:val="00E62487"/>
    <w:rsid w:val="00E65093"/>
    <w:rsid w:val="00E70452"/>
    <w:rsid w:val="00E76008"/>
    <w:rsid w:val="00E81577"/>
    <w:rsid w:val="00E834F8"/>
    <w:rsid w:val="00E9322A"/>
    <w:rsid w:val="00EA6DC8"/>
    <w:rsid w:val="00EA7FFA"/>
    <w:rsid w:val="00EC1BF9"/>
    <w:rsid w:val="00EC1D8D"/>
    <w:rsid w:val="00EC40C8"/>
    <w:rsid w:val="00EC4FE9"/>
    <w:rsid w:val="00EC5215"/>
    <w:rsid w:val="00EE2A2D"/>
    <w:rsid w:val="00EF4137"/>
    <w:rsid w:val="00F029ED"/>
    <w:rsid w:val="00F153AC"/>
    <w:rsid w:val="00F230A0"/>
    <w:rsid w:val="00F343CC"/>
    <w:rsid w:val="00F3712A"/>
    <w:rsid w:val="00F40AF2"/>
    <w:rsid w:val="00F4209F"/>
    <w:rsid w:val="00F433F1"/>
    <w:rsid w:val="00F43437"/>
    <w:rsid w:val="00F435F2"/>
    <w:rsid w:val="00F43DB7"/>
    <w:rsid w:val="00F453E5"/>
    <w:rsid w:val="00F47E7F"/>
    <w:rsid w:val="00F47EA3"/>
    <w:rsid w:val="00F51D93"/>
    <w:rsid w:val="00F54EDF"/>
    <w:rsid w:val="00F65963"/>
    <w:rsid w:val="00F712AD"/>
    <w:rsid w:val="00F72C1C"/>
    <w:rsid w:val="00F73599"/>
    <w:rsid w:val="00F81439"/>
    <w:rsid w:val="00F81E57"/>
    <w:rsid w:val="00F9478A"/>
    <w:rsid w:val="00F94EFE"/>
    <w:rsid w:val="00FA0F8F"/>
    <w:rsid w:val="00FA797E"/>
    <w:rsid w:val="00FB3B67"/>
    <w:rsid w:val="00FB5346"/>
    <w:rsid w:val="00FB7B92"/>
    <w:rsid w:val="00FB7D7D"/>
    <w:rsid w:val="00FC2E21"/>
    <w:rsid w:val="00FC49E0"/>
    <w:rsid w:val="00FC569C"/>
    <w:rsid w:val="00FC5707"/>
    <w:rsid w:val="00FD0BD6"/>
    <w:rsid w:val="00FD57D8"/>
    <w:rsid w:val="00FD7D41"/>
    <w:rsid w:val="00FE4405"/>
    <w:rsid w:val="00FE6464"/>
    <w:rsid w:val="00FF2598"/>
    <w:rsid w:val="00FF57A5"/>
    <w:rsid w:val="00FF6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1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32">
      <w:bodyDiv w:val="1"/>
      <w:marLeft w:val="0"/>
      <w:marRight w:val="0"/>
      <w:marTop w:val="0"/>
      <w:marBottom w:val="0"/>
      <w:divBdr>
        <w:top w:val="none" w:sz="0" w:space="0" w:color="auto"/>
        <w:left w:val="none" w:sz="0" w:space="0" w:color="auto"/>
        <w:bottom w:val="none" w:sz="0" w:space="0" w:color="auto"/>
        <w:right w:val="none" w:sz="0" w:space="0" w:color="auto"/>
      </w:divBdr>
    </w:div>
    <w:div w:id="33819730">
      <w:bodyDiv w:val="1"/>
      <w:marLeft w:val="0"/>
      <w:marRight w:val="0"/>
      <w:marTop w:val="0"/>
      <w:marBottom w:val="0"/>
      <w:divBdr>
        <w:top w:val="none" w:sz="0" w:space="0" w:color="auto"/>
        <w:left w:val="none" w:sz="0" w:space="0" w:color="auto"/>
        <w:bottom w:val="none" w:sz="0" w:space="0" w:color="auto"/>
        <w:right w:val="none" w:sz="0" w:space="0" w:color="auto"/>
      </w:divBdr>
    </w:div>
    <w:div w:id="146673606">
      <w:bodyDiv w:val="1"/>
      <w:marLeft w:val="0"/>
      <w:marRight w:val="0"/>
      <w:marTop w:val="0"/>
      <w:marBottom w:val="0"/>
      <w:divBdr>
        <w:top w:val="none" w:sz="0" w:space="0" w:color="auto"/>
        <w:left w:val="none" w:sz="0" w:space="0" w:color="auto"/>
        <w:bottom w:val="none" w:sz="0" w:space="0" w:color="auto"/>
        <w:right w:val="none" w:sz="0" w:space="0" w:color="auto"/>
      </w:divBdr>
    </w:div>
    <w:div w:id="374818967">
      <w:bodyDiv w:val="1"/>
      <w:marLeft w:val="0"/>
      <w:marRight w:val="0"/>
      <w:marTop w:val="0"/>
      <w:marBottom w:val="0"/>
      <w:divBdr>
        <w:top w:val="none" w:sz="0" w:space="0" w:color="auto"/>
        <w:left w:val="none" w:sz="0" w:space="0" w:color="auto"/>
        <w:bottom w:val="none" w:sz="0" w:space="0" w:color="auto"/>
        <w:right w:val="none" w:sz="0" w:space="0" w:color="auto"/>
      </w:divBdr>
    </w:div>
    <w:div w:id="681317947">
      <w:bodyDiv w:val="1"/>
      <w:marLeft w:val="0"/>
      <w:marRight w:val="0"/>
      <w:marTop w:val="0"/>
      <w:marBottom w:val="0"/>
      <w:divBdr>
        <w:top w:val="none" w:sz="0" w:space="0" w:color="auto"/>
        <w:left w:val="none" w:sz="0" w:space="0" w:color="auto"/>
        <w:bottom w:val="none" w:sz="0" w:space="0" w:color="auto"/>
        <w:right w:val="none" w:sz="0" w:space="0" w:color="auto"/>
      </w:divBdr>
    </w:div>
    <w:div w:id="830288613">
      <w:bodyDiv w:val="1"/>
      <w:marLeft w:val="0"/>
      <w:marRight w:val="0"/>
      <w:marTop w:val="0"/>
      <w:marBottom w:val="0"/>
      <w:divBdr>
        <w:top w:val="none" w:sz="0" w:space="0" w:color="auto"/>
        <w:left w:val="none" w:sz="0" w:space="0" w:color="auto"/>
        <w:bottom w:val="none" w:sz="0" w:space="0" w:color="auto"/>
        <w:right w:val="none" w:sz="0" w:space="0" w:color="auto"/>
      </w:divBdr>
    </w:div>
    <w:div w:id="847908119">
      <w:bodyDiv w:val="1"/>
      <w:marLeft w:val="0"/>
      <w:marRight w:val="0"/>
      <w:marTop w:val="0"/>
      <w:marBottom w:val="0"/>
      <w:divBdr>
        <w:top w:val="none" w:sz="0" w:space="0" w:color="auto"/>
        <w:left w:val="none" w:sz="0" w:space="0" w:color="auto"/>
        <w:bottom w:val="none" w:sz="0" w:space="0" w:color="auto"/>
        <w:right w:val="none" w:sz="0" w:space="0" w:color="auto"/>
      </w:divBdr>
    </w:div>
    <w:div w:id="1164706741">
      <w:bodyDiv w:val="1"/>
      <w:marLeft w:val="0"/>
      <w:marRight w:val="0"/>
      <w:marTop w:val="0"/>
      <w:marBottom w:val="0"/>
      <w:divBdr>
        <w:top w:val="none" w:sz="0" w:space="0" w:color="auto"/>
        <w:left w:val="none" w:sz="0" w:space="0" w:color="auto"/>
        <w:bottom w:val="none" w:sz="0" w:space="0" w:color="auto"/>
        <w:right w:val="none" w:sz="0" w:space="0" w:color="auto"/>
      </w:divBdr>
    </w:div>
    <w:div w:id="1182359331">
      <w:bodyDiv w:val="1"/>
      <w:marLeft w:val="0"/>
      <w:marRight w:val="0"/>
      <w:marTop w:val="0"/>
      <w:marBottom w:val="0"/>
      <w:divBdr>
        <w:top w:val="none" w:sz="0" w:space="0" w:color="auto"/>
        <w:left w:val="none" w:sz="0" w:space="0" w:color="auto"/>
        <w:bottom w:val="none" w:sz="0" w:space="0" w:color="auto"/>
        <w:right w:val="none" w:sz="0" w:space="0" w:color="auto"/>
      </w:divBdr>
    </w:div>
    <w:div w:id="1243491743">
      <w:bodyDiv w:val="1"/>
      <w:marLeft w:val="0"/>
      <w:marRight w:val="0"/>
      <w:marTop w:val="0"/>
      <w:marBottom w:val="0"/>
      <w:divBdr>
        <w:top w:val="none" w:sz="0" w:space="0" w:color="auto"/>
        <w:left w:val="none" w:sz="0" w:space="0" w:color="auto"/>
        <w:bottom w:val="none" w:sz="0" w:space="0" w:color="auto"/>
        <w:right w:val="none" w:sz="0" w:space="0" w:color="auto"/>
      </w:divBdr>
    </w:div>
    <w:div w:id="1405763399">
      <w:bodyDiv w:val="1"/>
      <w:marLeft w:val="0"/>
      <w:marRight w:val="0"/>
      <w:marTop w:val="0"/>
      <w:marBottom w:val="0"/>
      <w:divBdr>
        <w:top w:val="none" w:sz="0" w:space="0" w:color="auto"/>
        <w:left w:val="none" w:sz="0" w:space="0" w:color="auto"/>
        <w:bottom w:val="none" w:sz="0" w:space="0" w:color="auto"/>
        <w:right w:val="none" w:sz="0" w:space="0" w:color="auto"/>
      </w:divBdr>
    </w:div>
    <w:div w:id="1534688051">
      <w:bodyDiv w:val="1"/>
      <w:marLeft w:val="0"/>
      <w:marRight w:val="0"/>
      <w:marTop w:val="0"/>
      <w:marBottom w:val="0"/>
      <w:divBdr>
        <w:top w:val="none" w:sz="0" w:space="0" w:color="auto"/>
        <w:left w:val="none" w:sz="0" w:space="0" w:color="auto"/>
        <w:bottom w:val="none" w:sz="0" w:space="0" w:color="auto"/>
        <w:right w:val="none" w:sz="0" w:space="0" w:color="auto"/>
      </w:divBdr>
      <w:divsChild>
        <w:div w:id="731925041">
          <w:marLeft w:val="0"/>
          <w:marRight w:val="0"/>
          <w:marTop w:val="0"/>
          <w:marBottom w:val="225"/>
          <w:divBdr>
            <w:top w:val="none" w:sz="0" w:space="0" w:color="auto"/>
            <w:left w:val="none" w:sz="0" w:space="0" w:color="auto"/>
            <w:bottom w:val="none" w:sz="0" w:space="0" w:color="auto"/>
            <w:right w:val="none" w:sz="0" w:space="0" w:color="auto"/>
          </w:divBdr>
        </w:div>
        <w:div w:id="780337686">
          <w:marLeft w:val="0"/>
          <w:marRight w:val="0"/>
          <w:marTop w:val="0"/>
          <w:marBottom w:val="0"/>
          <w:divBdr>
            <w:top w:val="none" w:sz="0" w:space="0" w:color="auto"/>
            <w:left w:val="none" w:sz="0" w:space="0" w:color="auto"/>
            <w:bottom w:val="none" w:sz="0" w:space="0" w:color="auto"/>
            <w:right w:val="none" w:sz="0" w:space="0" w:color="auto"/>
          </w:divBdr>
          <w:divsChild>
            <w:div w:id="1599217764">
              <w:marLeft w:val="0"/>
              <w:marRight w:val="0"/>
              <w:marTop w:val="0"/>
              <w:marBottom w:val="0"/>
              <w:divBdr>
                <w:top w:val="none" w:sz="0" w:space="0" w:color="auto"/>
                <w:left w:val="none" w:sz="0" w:space="0" w:color="auto"/>
                <w:bottom w:val="none" w:sz="0" w:space="0" w:color="auto"/>
                <w:right w:val="none" w:sz="0" w:space="0" w:color="auto"/>
              </w:divBdr>
            </w:div>
          </w:divsChild>
        </w:div>
        <w:div w:id="1530877320">
          <w:marLeft w:val="-75"/>
          <w:marRight w:val="-75"/>
          <w:marTop w:val="0"/>
          <w:marBottom w:val="225"/>
          <w:divBdr>
            <w:top w:val="none" w:sz="0" w:space="0" w:color="auto"/>
            <w:left w:val="none" w:sz="0" w:space="0" w:color="auto"/>
            <w:bottom w:val="none" w:sz="0" w:space="0" w:color="auto"/>
            <w:right w:val="none" w:sz="0" w:space="0" w:color="auto"/>
          </w:divBdr>
          <w:divsChild>
            <w:div w:id="198978689">
              <w:marLeft w:val="0"/>
              <w:marRight w:val="0"/>
              <w:marTop w:val="0"/>
              <w:marBottom w:val="0"/>
              <w:divBdr>
                <w:top w:val="none" w:sz="0" w:space="0" w:color="auto"/>
                <w:left w:val="none" w:sz="0" w:space="0" w:color="auto"/>
                <w:bottom w:val="none" w:sz="0" w:space="0" w:color="auto"/>
                <w:right w:val="none" w:sz="0" w:space="0" w:color="auto"/>
              </w:divBdr>
            </w:div>
            <w:div w:id="6716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020">
      <w:bodyDiv w:val="1"/>
      <w:marLeft w:val="0"/>
      <w:marRight w:val="0"/>
      <w:marTop w:val="0"/>
      <w:marBottom w:val="0"/>
      <w:divBdr>
        <w:top w:val="none" w:sz="0" w:space="0" w:color="auto"/>
        <w:left w:val="none" w:sz="0" w:space="0" w:color="auto"/>
        <w:bottom w:val="none" w:sz="0" w:space="0" w:color="auto"/>
        <w:right w:val="none" w:sz="0" w:space="0" w:color="auto"/>
      </w:divBdr>
    </w:div>
    <w:div w:id="20711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6CAC-867C-41FD-98D7-4468928F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Uû ban nh©n d©n</vt:lpstr>
    </vt:vector>
  </TitlesOfParts>
  <Company>nothing1010.blogspot.com</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Windows xp sp2 Full</dc:creator>
  <cp:lastModifiedBy>Dell</cp:lastModifiedBy>
  <cp:revision>50</cp:revision>
  <cp:lastPrinted>2020-11-02T06:26:00Z</cp:lastPrinted>
  <dcterms:created xsi:type="dcterms:W3CDTF">2020-10-31T06:16:00Z</dcterms:created>
  <dcterms:modified xsi:type="dcterms:W3CDTF">2021-11-15T04:24:00Z</dcterms:modified>
</cp:coreProperties>
</file>