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5F78C3" w:rsidRPr="005F78C3" w:rsidTr="005F78C3">
        <w:tc>
          <w:tcPr>
            <w:tcW w:w="3828" w:type="dxa"/>
          </w:tcPr>
          <w:p w:rsidR="005F78C3" w:rsidRPr="005F78C3" w:rsidRDefault="005F78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8C3">
              <w:rPr>
                <w:rFonts w:ascii="Times New Roman" w:hAnsi="Times New Roman" w:cs="Times New Roman"/>
                <w:b/>
                <w:sz w:val="26"/>
                <w:szCs w:val="26"/>
              </w:rPr>
              <w:t>PHÒNG GD&amp;ĐT GIA LÂM</w:t>
            </w:r>
          </w:p>
        </w:tc>
        <w:tc>
          <w:tcPr>
            <w:tcW w:w="6237" w:type="dxa"/>
          </w:tcPr>
          <w:p w:rsidR="005F78C3" w:rsidRPr="005F78C3" w:rsidRDefault="005F78C3" w:rsidP="005F78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8C3">
              <w:rPr>
                <w:rFonts w:ascii="Times New Roman" w:hAnsi="Times New Roman" w:cs="Times New Roman"/>
                <w:b/>
                <w:sz w:val="26"/>
                <w:szCs w:val="26"/>
              </w:rPr>
              <w:t>KẾ HOẠCH DẠY BỒI DƯỠNG HỌC SINH GIỎI NĂM HỌC 20</w:t>
            </w:r>
            <w:r w:rsidR="00CD463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5F78C3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CD463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5F78C3" w:rsidRPr="005F78C3" w:rsidRDefault="005F78C3" w:rsidP="005F78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8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MÔN: </w:t>
            </w:r>
            <w:r w:rsidR="001307F9">
              <w:rPr>
                <w:rFonts w:ascii="Times New Roman" w:hAnsi="Times New Roman" w:cs="Times New Roman"/>
                <w:b/>
                <w:sz w:val="26"/>
                <w:szCs w:val="26"/>
              </w:rPr>
              <w:t>TIN HỌC</w:t>
            </w:r>
          </w:p>
          <w:p w:rsidR="005F78C3" w:rsidRPr="005F78C3" w:rsidRDefault="005F78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07F9" w:rsidRPr="0093421B" w:rsidRDefault="001307F9" w:rsidP="000F12CE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2079"/>
        <w:gridCol w:w="5245"/>
        <w:gridCol w:w="2031"/>
      </w:tblGrid>
      <w:tr w:rsidR="005F78C3" w:rsidTr="002D49F2">
        <w:tc>
          <w:tcPr>
            <w:tcW w:w="959" w:type="dxa"/>
            <w:vAlign w:val="center"/>
          </w:tcPr>
          <w:p w:rsidR="005F78C3" w:rsidRPr="005F78C3" w:rsidRDefault="005F78C3" w:rsidP="002D49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2079" w:type="dxa"/>
            <w:vAlign w:val="center"/>
          </w:tcPr>
          <w:p w:rsidR="005F78C3" w:rsidRPr="005F78C3" w:rsidRDefault="005F78C3" w:rsidP="002D49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Phân môn</w:t>
            </w:r>
          </w:p>
        </w:tc>
        <w:tc>
          <w:tcPr>
            <w:tcW w:w="5245" w:type="dxa"/>
            <w:vAlign w:val="center"/>
          </w:tcPr>
          <w:p w:rsidR="005F78C3" w:rsidRPr="005F78C3" w:rsidRDefault="005F78C3" w:rsidP="002D49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031" w:type="dxa"/>
            <w:vAlign w:val="center"/>
          </w:tcPr>
          <w:p w:rsidR="005F78C3" w:rsidRPr="005F78C3" w:rsidRDefault="005F78C3" w:rsidP="002D49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831FF7" w:rsidTr="002D49F2">
        <w:tc>
          <w:tcPr>
            <w:tcW w:w="959" w:type="dxa"/>
            <w:vMerge w:val="restart"/>
            <w:vAlign w:val="center"/>
          </w:tcPr>
          <w:p w:rsidR="00831FF7" w:rsidRPr="005F78C3" w:rsidRDefault="00831FF7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Kiến thức cơ sở -  Kiểu số</w:t>
            </w:r>
          </w:p>
        </w:tc>
        <w:tc>
          <w:tcPr>
            <w:tcW w:w="5245" w:type="dxa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thành phần cơ bản của NNLT pascal</w:t>
            </w:r>
          </w:p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kiểu dữ liệu cơ bản, các hàm (với kiểu số, kiểu ký tự)</w:t>
            </w:r>
          </w:p>
        </w:tc>
        <w:tc>
          <w:tcPr>
            <w:tcW w:w="2031" w:type="dxa"/>
            <w:vMerge w:val="restart"/>
            <w:vAlign w:val="center"/>
          </w:tcPr>
          <w:p w:rsidR="00831FF7" w:rsidRDefault="00831FF7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F7" w:rsidTr="002D49F2">
        <w:tc>
          <w:tcPr>
            <w:tcW w:w="959" w:type="dxa"/>
            <w:vMerge/>
            <w:vAlign w:val="center"/>
          </w:tcPr>
          <w:p w:rsidR="00831FF7" w:rsidRPr="005F78C3" w:rsidRDefault="00831FF7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31FF7" w:rsidRDefault="00831FF7" w:rsidP="000256F8">
            <w:pPr>
              <w:spacing w:before="40" w:after="40" w:line="288" w:lineRule="auto"/>
            </w:pPr>
            <w:r w:rsidRPr="00497722">
              <w:rPr>
                <w:rFonts w:ascii="Times New Roman" w:hAnsi="Times New Roman" w:cs="Times New Roman"/>
                <w:sz w:val="28"/>
                <w:szCs w:val="28"/>
              </w:rPr>
              <w:t>Kiến thức cơ sở -  Kiểu số</w:t>
            </w:r>
          </w:p>
        </w:tc>
        <w:tc>
          <w:tcPr>
            <w:tcW w:w="5245" w:type="dxa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Khai báo hằng, biến, định nghĩa kiểu.</w:t>
            </w:r>
          </w:p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câu lệnh đơn giản.</w:t>
            </w:r>
          </w:p>
          <w:p w:rsidR="00831FF7" w:rsidRPr="00D07A15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Biểu thức toán học trong NNLT.</w:t>
            </w:r>
          </w:p>
        </w:tc>
        <w:tc>
          <w:tcPr>
            <w:tcW w:w="2031" w:type="dxa"/>
            <w:vMerge/>
            <w:vAlign w:val="center"/>
          </w:tcPr>
          <w:p w:rsidR="00831FF7" w:rsidRDefault="00831FF7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F7" w:rsidTr="002D49F2">
        <w:tc>
          <w:tcPr>
            <w:tcW w:w="959" w:type="dxa"/>
            <w:vMerge w:val="restart"/>
            <w:vAlign w:val="center"/>
          </w:tcPr>
          <w:p w:rsidR="00831FF7" w:rsidRPr="005F78C3" w:rsidRDefault="00831FF7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31FF7" w:rsidRDefault="00831FF7" w:rsidP="000256F8">
            <w:pPr>
              <w:spacing w:before="40" w:after="40" w:line="288" w:lineRule="auto"/>
            </w:pPr>
            <w:r w:rsidRPr="00497722">
              <w:rPr>
                <w:rFonts w:ascii="Times New Roman" w:hAnsi="Times New Roman" w:cs="Times New Roman"/>
                <w:sz w:val="28"/>
                <w:szCs w:val="28"/>
              </w:rPr>
              <w:t>Kiến thức cơ sở -  Kiểu số</w:t>
            </w:r>
          </w:p>
        </w:tc>
        <w:tc>
          <w:tcPr>
            <w:tcW w:w="5245" w:type="dxa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câu lệnh có cấu trúc: câu lệnh rẽ nhánh</w:t>
            </w:r>
          </w:p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Câu lệnh if…then…else….</w:t>
            </w:r>
          </w:p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Câu lệnh case…of…</w:t>
            </w:r>
          </w:p>
        </w:tc>
        <w:tc>
          <w:tcPr>
            <w:tcW w:w="2031" w:type="dxa"/>
            <w:vMerge w:val="restart"/>
            <w:vAlign w:val="center"/>
          </w:tcPr>
          <w:p w:rsidR="00831FF7" w:rsidRDefault="00831FF7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F7" w:rsidTr="002D49F2">
        <w:tc>
          <w:tcPr>
            <w:tcW w:w="959" w:type="dxa"/>
            <w:vMerge/>
            <w:vAlign w:val="center"/>
          </w:tcPr>
          <w:p w:rsidR="00831FF7" w:rsidRPr="005F78C3" w:rsidRDefault="00831FF7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31FF7" w:rsidRPr="00497722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722">
              <w:rPr>
                <w:rFonts w:ascii="Times New Roman" w:hAnsi="Times New Roman" w:cs="Times New Roman"/>
                <w:sz w:val="28"/>
                <w:szCs w:val="28"/>
              </w:rPr>
              <w:t>Kiến thức cơ sở -  Kiểu số</w:t>
            </w:r>
          </w:p>
        </w:tc>
        <w:tc>
          <w:tcPr>
            <w:tcW w:w="5245" w:type="dxa"/>
            <w:vAlign w:val="center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dạng bài tập sử dụng cấu trúc rẽ nhánh</w:t>
            </w:r>
          </w:p>
        </w:tc>
        <w:tc>
          <w:tcPr>
            <w:tcW w:w="2031" w:type="dxa"/>
            <w:vMerge/>
            <w:vAlign w:val="center"/>
          </w:tcPr>
          <w:p w:rsidR="00831FF7" w:rsidRDefault="00831FF7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F7" w:rsidTr="002D49F2">
        <w:tc>
          <w:tcPr>
            <w:tcW w:w="959" w:type="dxa"/>
            <w:vMerge w:val="restart"/>
            <w:vAlign w:val="center"/>
          </w:tcPr>
          <w:p w:rsidR="00831FF7" w:rsidRPr="005F78C3" w:rsidRDefault="00831FF7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31FF7" w:rsidRDefault="00831FF7" w:rsidP="000256F8">
            <w:pPr>
              <w:spacing w:before="40" w:after="40" w:line="288" w:lineRule="auto"/>
            </w:pPr>
            <w:r w:rsidRPr="00497722">
              <w:rPr>
                <w:rFonts w:ascii="Times New Roman" w:hAnsi="Times New Roman" w:cs="Times New Roman"/>
                <w:sz w:val="28"/>
                <w:szCs w:val="28"/>
              </w:rPr>
              <w:t>Kiến thức cơ sở -  Kiểu số</w:t>
            </w:r>
          </w:p>
        </w:tc>
        <w:tc>
          <w:tcPr>
            <w:tcW w:w="5245" w:type="dxa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Câu lệnh lặp: lặp xác định</w:t>
            </w:r>
          </w:p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For…to …do</w:t>
            </w:r>
          </w:p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For…downto…do</w:t>
            </w:r>
          </w:p>
        </w:tc>
        <w:tc>
          <w:tcPr>
            <w:tcW w:w="2031" w:type="dxa"/>
            <w:vMerge w:val="restart"/>
            <w:vAlign w:val="center"/>
          </w:tcPr>
          <w:p w:rsidR="00831FF7" w:rsidRDefault="00831FF7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F7" w:rsidTr="002D49F2">
        <w:tc>
          <w:tcPr>
            <w:tcW w:w="959" w:type="dxa"/>
            <w:vMerge/>
            <w:vAlign w:val="center"/>
          </w:tcPr>
          <w:p w:rsidR="00831FF7" w:rsidRPr="005F78C3" w:rsidRDefault="00831FF7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31FF7" w:rsidRPr="00497722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722">
              <w:rPr>
                <w:rFonts w:ascii="Times New Roman" w:hAnsi="Times New Roman" w:cs="Times New Roman"/>
                <w:sz w:val="28"/>
                <w:szCs w:val="28"/>
              </w:rPr>
              <w:t>Kiến thức cơ sở -  Kiểu số</w:t>
            </w:r>
          </w:p>
        </w:tc>
        <w:tc>
          <w:tcPr>
            <w:tcW w:w="5245" w:type="dxa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dạng bài tập sử dụng cấu trúc lặp xác định</w:t>
            </w:r>
          </w:p>
        </w:tc>
        <w:tc>
          <w:tcPr>
            <w:tcW w:w="2031" w:type="dxa"/>
            <w:vMerge/>
            <w:vAlign w:val="center"/>
          </w:tcPr>
          <w:p w:rsidR="00831FF7" w:rsidRDefault="00831FF7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F7" w:rsidTr="002D49F2">
        <w:tc>
          <w:tcPr>
            <w:tcW w:w="959" w:type="dxa"/>
            <w:vMerge w:val="restart"/>
            <w:vAlign w:val="center"/>
          </w:tcPr>
          <w:p w:rsidR="00831FF7" w:rsidRPr="005F78C3" w:rsidRDefault="00831FF7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31FF7" w:rsidRDefault="00831FF7" w:rsidP="000256F8">
            <w:pPr>
              <w:spacing w:before="40" w:after="40" w:line="288" w:lineRule="auto"/>
            </w:pPr>
            <w:r w:rsidRPr="00497722">
              <w:rPr>
                <w:rFonts w:ascii="Times New Roman" w:hAnsi="Times New Roman" w:cs="Times New Roman"/>
                <w:sz w:val="28"/>
                <w:szCs w:val="28"/>
              </w:rPr>
              <w:t>Kiến thức cơ sở -  Kiểu số</w:t>
            </w:r>
          </w:p>
        </w:tc>
        <w:tc>
          <w:tcPr>
            <w:tcW w:w="5245" w:type="dxa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lệnh lặp: lặp không xác định</w:t>
            </w:r>
          </w:p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While…do</w:t>
            </w:r>
          </w:p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Repeat…until</w:t>
            </w:r>
          </w:p>
        </w:tc>
        <w:tc>
          <w:tcPr>
            <w:tcW w:w="2031" w:type="dxa"/>
            <w:vMerge w:val="restart"/>
            <w:vAlign w:val="center"/>
          </w:tcPr>
          <w:p w:rsidR="00831FF7" w:rsidRDefault="00831FF7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F7" w:rsidTr="002D49F2">
        <w:tc>
          <w:tcPr>
            <w:tcW w:w="959" w:type="dxa"/>
            <w:vMerge/>
            <w:vAlign w:val="center"/>
          </w:tcPr>
          <w:p w:rsidR="00831FF7" w:rsidRPr="005F78C3" w:rsidRDefault="00831FF7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722">
              <w:rPr>
                <w:rFonts w:ascii="Times New Roman" w:hAnsi="Times New Roman" w:cs="Times New Roman"/>
                <w:sz w:val="28"/>
                <w:szCs w:val="28"/>
              </w:rPr>
              <w:t>Kiến thức cơ sở -  Kiểu số</w:t>
            </w:r>
          </w:p>
        </w:tc>
        <w:tc>
          <w:tcPr>
            <w:tcW w:w="5245" w:type="dxa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dạng bài tập sử dụng cấu trúc lặp không xác định</w:t>
            </w:r>
          </w:p>
        </w:tc>
        <w:tc>
          <w:tcPr>
            <w:tcW w:w="2031" w:type="dxa"/>
            <w:vMerge/>
            <w:vAlign w:val="center"/>
          </w:tcPr>
          <w:p w:rsidR="00831FF7" w:rsidRDefault="00831FF7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F7" w:rsidTr="002D49F2">
        <w:trPr>
          <w:trHeight w:val="976"/>
        </w:trPr>
        <w:tc>
          <w:tcPr>
            <w:tcW w:w="959" w:type="dxa"/>
            <w:vAlign w:val="center"/>
          </w:tcPr>
          <w:p w:rsidR="00831FF7" w:rsidRPr="005F78C3" w:rsidRDefault="00831FF7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Kiểu mảng</w:t>
            </w:r>
          </w:p>
        </w:tc>
        <w:tc>
          <w:tcPr>
            <w:tcW w:w="5245" w:type="dxa"/>
          </w:tcPr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Khai báo, làm quen với mảng một chiều</w:t>
            </w:r>
          </w:p>
          <w:p w:rsidR="00831FF7" w:rsidRDefault="00831FF7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dạng bài tập với mảng 1 chiều</w:t>
            </w:r>
          </w:p>
        </w:tc>
        <w:tc>
          <w:tcPr>
            <w:tcW w:w="2031" w:type="dxa"/>
            <w:vAlign w:val="center"/>
          </w:tcPr>
          <w:p w:rsidR="00831FF7" w:rsidRDefault="00831FF7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</w:pPr>
            <w:r w:rsidRPr="007E6308">
              <w:rPr>
                <w:rFonts w:ascii="Times New Roman" w:hAnsi="Times New Roman" w:cs="Times New Roman"/>
                <w:sz w:val="28"/>
                <w:szCs w:val="28"/>
              </w:rPr>
              <w:t>Kiểu mảng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dạng bài tập với mảng 1 chiều</w:t>
            </w:r>
            <w:r w:rsidR="00831FF7">
              <w:rPr>
                <w:rFonts w:ascii="Times New Roman" w:hAnsi="Times New Roman" w:cs="Times New Roman"/>
                <w:sz w:val="28"/>
                <w:szCs w:val="28"/>
              </w:rPr>
              <w:t xml:space="preserve"> (tt)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Kiểu xâu ký tự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Khai báo, làm quen với xâu ký tự.</w:t>
            </w:r>
          </w:p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phép toán trên xâu</w:t>
            </w:r>
          </w:p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hàm và thủ tục trong xâu.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Kiểu xâu ký tự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hàm và thủ tục trong xâu.</w:t>
            </w:r>
          </w:p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dạng bài tập với xâu ký tự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Kiểu xâu ký tự</w:t>
            </w:r>
          </w:p>
        </w:tc>
        <w:tc>
          <w:tcPr>
            <w:tcW w:w="5245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dạng bài tập nâng cao với xâu ký tự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trình con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Giới thiệu về chương trình con: Thủ tục và hàm.</w:t>
            </w:r>
          </w:p>
          <w:p w:rsidR="001307F9" w:rsidRPr="0064572F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Các dạng bài tập cơ bản có sử dụng chương trình con. 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trình con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dạng bài tập nâng cao có sử dụng chương trình con.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trình con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dạng bài tập nâng cao kết hợp kiểu dữ liệu số, kiểu dữ liệu mảng, xâu ký tự có sử dụng chương trình con.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Kiểu tệp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Giới thiệu về dữ liệu kiểu tệp, khai báo</w:t>
            </w:r>
          </w:p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thủ tục, hàm chuẩn.</w:t>
            </w:r>
          </w:p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tập vào, ra bằng tệp.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Kiểu tệp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kiểu tệp để giải các bài toán dạng mảng, số, xâu ký tự.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Kiểu tệp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kiểu tệp để giải các bài toán dạng mảng, số, xâu ký tự.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Kiểu số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Chuyên đề chữ số, hệ cơ số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Kiểu số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Chuyên đề dãy con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Mảng 2 chiều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Giới thiệu mảng 2 chiều.</w:t>
            </w:r>
          </w:p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tập cơ bản dạng mảng 2 chiều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thuật</w:t>
            </w:r>
          </w:p>
        </w:tc>
        <w:tc>
          <w:tcPr>
            <w:tcW w:w="5245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Giới thiệu giải thuật đệ qui</w:t>
            </w:r>
          </w:p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toán sử dụng giải thuật đệ qui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thuật</w:t>
            </w:r>
          </w:p>
        </w:tc>
        <w:tc>
          <w:tcPr>
            <w:tcW w:w="5245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toán sử dụng giải thuật đệ qui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</w:pPr>
            <w:r w:rsidRPr="00333B99">
              <w:rPr>
                <w:rFonts w:ascii="Times New Roman" w:hAnsi="Times New Roman" w:cs="Times New Roman"/>
                <w:sz w:val="28"/>
                <w:szCs w:val="28"/>
              </w:rPr>
              <w:t>Giải thuật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Giới thiệu giải thuật quay lui</w:t>
            </w:r>
          </w:p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toán sử dụng giải thuật quay lui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</w:pPr>
            <w:r w:rsidRPr="00333B99">
              <w:rPr>
                <w:rFonts w:ascii="Times New Roman" w:hAnsi="Times New Roman" w:cs="Times New Roman"/>
                <w:sz w:val="28"/>
                <w:szCs w:val="28"/>
              </w:rPr>
              <w:t>Giải thuật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toán sử dụng giải thuật quay lui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</w:pPr>
            <w:r w:rsidRPr="00333B99">
              <w:rPr>
                <w:rFonts w:ascii="Times New Roman" w:hAnsi="Times New Roman" w:cs="Times New Roman"/>
                <w:sz w:val="28"/>
                <w:szCs w:val="28"/>
              </w:rPr>
              <w:t>Giải thuật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toán sử dụng giải thuật quay lui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</w:pPr>
            <w:r w:rsidRPr="00333B99">
              <w:rPr>
                <w:rFonts w:ascii="Times New Roman" w:hAnsi="Times New Roman" w:cs="Times New Roman"/>
                <w:sz w:val="28"/>
                <w:szCs w:val="28"/>
              </w:rPr>
              <w:t>Giải thuật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Giới thiệu giải thuật quy hoạch động.</w:t>
            </w:r>
          </w:p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toán sử dụng giải thuật quy hoạch động.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</w:pPr>
            <w:r w:rsidRPr="00333B99">
              <w:rPr>
                <w:rFonts w:ascii="Times New Roman" w:hAnsi="Times New Roman" w:cs="Times New Roman"/>
                <w:sz w:val="28"/>
                <w:szCs w:val="28"/>
              </w:rPr>
              <w:t>Giải thuật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toán sử dụng giải thuật quy hoạch động.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</w:pPr>
            <w:r w:rsidRPr="00333B99">
              <w:rPr>
                <w:rFonts w:ascii="Times New Roman" w:hAnsi="Times New Roman" w:cs="Times New Roman"/>
                <w:sz w:val="28"/>
                <w:szCs w:val="28"/>
              </w:rPr>
              <w:t>Giải thuật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toán sử dụng giải thuật quy hoạch động.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các thuật toán để giải đề tổng hợp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các thuật toán để giải đề tổng hợp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các thuật toán để giải đề tổng hợp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các thuật toán để giải đề tổng hợp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các thuật toán để giải đề tổng hợp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các thuật toán để giải đề tổng hợp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các thuật toán để giải đề tổng hợp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các thuật toán để giải đề tổng hợp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các thuật toán để giải đề tổng hợp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F9" w:rsidTr="002D49F2">
        <w:tc>
          <w:tcPr>
            <w:tcW w:w="959" w:type="dxa"/>
            <w:vAlign w:val="center"/>
          </w:tcPr>
          <w:p w:rsidR="001307F9" w:rsidRPr="005F78C3" w:rsidRDefault="001307F9" w:rsidP="00831F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</w:t>
            </w:r>
          </w:p>
        </w:tc>
        <w:tc>
          <w:tcPr>
            <w:tcW w:w="5245" w:type="dxa"/>
          </w:tcPr>
          <w:p w:rsidR="001307F9" w:rsidRDefault="001307F9" w:rsidP="000256F8">
            <w:pPr>
              <w:spacing w:before="40" w:after="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các thuật toán để giải đề tổng hợp</w:t>
            </w:r>
          </w:p>
        </w:tc>
        <w:tc>
          <w:tcPr>
            <w:tcW w:w="2031" w:type="dxa"/>
            <w:vAlign w:val="center"/>
          </w:tcPr>
          <w:p w:rsidR="001307F9" w:rsidRDefault="001307F9" w:rsidP="002D4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8C3" w:rsidRDefault="005F78C3" w:rsidP="00F11D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8C3" w:rsidSect="00F11D06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5B"/>
    <w:multiLevelType w:val="hybridMultilevel"/>
    <w:tmpl w:val="55C2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C3"/>
    <w:rsid w:val="000F12CE"/>
    <w:rsid w:val="001307F9"/>
    <w:rsid w:val="002974CF"/>
    <w:rsid w:val="002D49F2"/>
    <w:rsid w:val="002E63B4"/>
    <w:rsid w:val="003F19E8"/>
    <w:rsid w:val="0047407B"/>
    <w:rsid w:val="004A34AF"/>
    <w:rsid w:val="004B1B70"/>
    <w:rsid w:val="00572EDF"/>
    <w:rsid w:val="005F78C3"/>
    <w:rsid w:val="006E5F31"/>
    <w:rsid w:val="0074253B"/>
    <w:rsid w:val="00831FF7"/>
    <w:rsid w:val="0093421B"/>
    <w:rsid w:val="00A64022"/>
    <w:rsid w:val="00B13EF9"/>
    <w:rsid w:val="00C93303"/>
    <w:rsid w:val="00C949AF"/>
    <w:rsid w:val="00CD4637"/>
    <w:rsid w:val="00D21B70"/>
    <w:rsid w:val="00E7176A"/>
    <w:rsid w:val="00F11D06"/>
    <w:rsid w:val="00F1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chipcomputer</cp:lastModifiedBy>
  <cp:revision>2</cp:revision>
  <dcterms:created xsi:type="dcterms:W3CDTF">2020-09-25T08:21:00Z</dcterms:created>
  <dcterms:modified xsi:type="dcterms:W3CDTF">2020-09-25T08:21:00Z</dcterms:modified>
</cp:coreProperties>
</file>