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14" w:rsidRPr="00513114" w:rsidRDefault="00513114" w:rsidP="0051311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BAI TAP DAI</w:t>
      </w:r>
      <w:r w:rsidR="00682EF1">
        <w:rPr>
          <w:rFonts w:ascii="Tahoma" w:hAnsi="Tahoma" w:cs="Tahoma"/>
          <w:b/>
          <w:sz w:val="28"/>
          <w:szCs w:val="28"/>
        </w:rPr>
        <w:t xml:space="preserve"> 8</w:t>
      </w:r>
    </w:p>
    <w:p w:rsidR="00513114" w:rsidRDefault="00513114" w:rsidP="00513114">
      <w:pPr>
        <w:tabs>
          <w:tab w:val="left" w:pos="1087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513114" w:rsidRDefault="00513114" w:rsidP="00D3191D">
      <w:pPr>
        <w:tabs>
          <w:tab w:val="left" w:pos="1087"/>
        </w:tabs>
        <w:spacing w:after="0"/>
        <w:rPr>
          <w:rFonts w:ascii="Tahoma" w:hAnsi="Tahoma" w:cs="Tahoma"/>
          <w:b/>
          <w:sz w:val="20"/>
          <w:szCs w:val="20"/>
        </w:rPr>
      </w:pP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Bài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1.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A644A">
        <w:rPr>
          <w:rFonts w:ascii="Tahoma" w:hAnsi="Tahoma" w:cs="Tahoma"/>
          <w:sz w:val="20"/>
          <w:szCs w:val="20"/>
        </w:rPr>
        <w:t>Giải</w:t>
      </w:r>
      <w:proofErr w:type="spellEnd"/>
      <w:r w:rsidRPr="00EA64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644A">
        <w:rPr>
          <w:rFonts w:ascii="Tahoma" w:hAnsi="Tahoma" w:cs="Tahoma"/>
          <w:sz w:val="20"/>
          <w:szCs w:val="20"/>
        </w:rPr>
        <w:t>các</w:t>
      </w:r>
      <w:proofErr w:type="spellEnd"/>
      <w:r w:rsidRPr="00EA64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644A">
        <w:rPr>
          <w:rFonts w:ascii="Tahoma" w:hAnsi="Tahoma" w:cs="Tahoma"/>
          <w:sz w:val="20"/>
          <w:szCs w:val="20"/>
        </w:rPr>
        <w:t>phương</w:t>
      </w:r>
      <w:proofErr w:type="spellEnd"/>
      <w:r w:rsidRPr="00EA64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644A">
        <w:rPr>
          <w:rFonts w:ascii="Tahoma" w:hAnsi="Tahoma" w:cs="Tahoma"/>
          <w:sz w:val="20"/>
          <w:szCs w:val="20"/>
        </w:rPr>
        <w:t>trình</w:t>
      </w:r>
      <w:proofErr w:type="spellEnd"/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17x + 15(x – 1) = 1 – 14(3x + 1)         b) 2x(x + 5) – (x – 3)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= 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+ 6</w: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(4x + 7</w:t>
      </w:r>
      <w:proofErr w:type="gramStart"/>
      <w:r>
        <w:rPr>
          <w:rFonts w:ascii="Tahoma" w:hAnsi="Tahoma" w:cs="Tahoma"/>
          <w:sz w:val="20"/>
          <w:szCs w:val="20"/>
        </w:rPr>
        <w:t>)(</w:t>
      </w:r>
      <w:proofErr w:type="gramEnd"/>
      <w:r>
        <w:rPr>
          <w:rFonts w:ascii="Tahoma" w:hAnsi="Tahoma" w:cs="Tahoma"/>
          <w:sz w:val="20"/>
          <w:szCs w:val="20"/>
        </w:rPr>
        <w:t>x – 5) – 3x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= x(x – 1)           d) 6(x – 3) + (x – 1)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– (x + 1)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= 2x</w: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EA644A">
        <w:rPr>
          <w:rFonts w:ascii="Tahoma" w:hAnsi="Tahoma" w:cs="Tahoma"/>
          <w:b/>
          <w:sz w:val="20"/>
          <w:szCs w:val="20"/>
        </w:rPr>
        <w:t>Bài</w:t>
      </w:r>
      <w:proofErr w:type="spellEnd"/>
      <w:r w:rsidRPr="00EA644A">
        <w:rPr>
          <w:rFonts w:ascii="Tahoma" w:hAnsi="Tahoma" w:cs="Tahoma"/>
          <w:b/>
          <w:sz w:val="20"/>
          <w:szCs w:val="20"/>
        </w:rPr>
        <w:t xml:space="preserve"> 2.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Giải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phương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trình</w:t>
      </w:r>
      <w:proofErr w:type="spellEnd"/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F7701E">
        <w:rPr>
          <w:rFonts w:ascii="Tahoma" w:hAnsi="Tahoma" w:cs="Tahoma"/>
          <w:position w:val="-22"/>
          <w:sz w:val="20"/>
          <w:szCs w:val="20"/>
        </w:rPr>
        <w:object w:dxaOrig="21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7.75pt" o:ole="">
            <v:imagedata r:id="rId9" o:title=""/>
          </v:shape>
          <o:OLEObject Type="Embed" ProgID="Equation.DSMT4" ShapeID="_x0000_i1025" DrawAspect="Content" ObjectID="_1643128471" r:id="rId10"/>
        </w:object>
      </w:r>
      <w:r>
        <w:rPr>
          <w:rFonts w:ascii="Tahoma" w:hAnsi="Tahoma" w:cs="Tahoma"/>
          <w:sz w:val="20"/>
          <w:szCs w:val="20"/>
        </w:rPr>
        <w:t xml:space="preserve">        </w:t>
      </w:r>
      <w:proofErr w:type="gramStart"/>
      <w:r>
        <w:rPr>
          <w:rFonts w:ascii="Tahoma" w:hAnsi="Tahoma" w:cs="Tahoma"/>
          <w:sz w:val="20"/>
          <w:szCs w:val="20"/>
        </w:rPr>
        <w:t>b</w:t>
      </w:r>
      <w:proofErr w:type="gramEnd"/>
      <w:r>
        <w:rPr>
          <w:rFonts w:ascii="Tahoma" w:hAnsi="Tahoma" w:cs="Tahoma"/>
          <w:sz w:val="20"/>
          <w:szCs w:val="20"/>
        </w:rPr>
        <w:t xml:space="preserve">) </w:t>
      </w:r>
      <w:r w:rsidRPr="00F7701E">
        <w:rPr>
          <w:rFonts w:ascii="Tahoma" w:hAnsi="Tahoma" w:cs="Tahoma"/>
          <w:position w:val="-22"/>
          <w:sz w:val="20"/>
          <w:szCs w:val="20"/>
        </w:rPr>
        <w:object w:dxaOrig="2820" w:dyaOrig="560">
          <v:shape id="_x0000_i1026" type="#_x0000_t75" style="width:141pt;height:27.75pt" o:ole="">
            <v:imagedata r:id="rId11" o:title=""/>
          </v:shape>
          <o:OLEObject Type="Embed" ProgID="Equation.DSMT4" ShapeID="_x0000_i1026" DrawAspect="Content" ObjectID="_1643128472" r:id="rId12"/>
        </w:objec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Pr="00F7701E">
        <w:rPr>
          <w:rFonts w:ascii="Tahoma" w:hAnsi="Tahoma" w:cs="Tahoma"/>
          <w:position w:val="-20"/>
          <w:sz w:val="20"/>
          <w:szCs w:val="20"/>
        </w:rPr>
        <w:object w:dxaOrig="2240" w:dyaOrig="540">
          <v:shape id="_x0000_i1027" type="#_x0000_t75" style="width:111.75pt;height:27pt" o:ole="">
            <v:imagedata r:id="rId13" o:title=""/>
          </v:shape>
          <o:OLEObject Type="Embed" ProgID="Equation.DSMT4" ShapeID="_x0000_i1027" DrawAspect="Content" ObjectID="_1643128473" r:id="rId14"/>
        </w:object>
      </w:r>
      <w:r>
        <w:rPr>
          <w:rFonts w:ascii="Tahoma" w:hAnsi="Tahoma" w:cs="Tahoma"/>
          <w:sz w:val="20"/>
          <w:szCs w:val="20"/>
        </w:rPr>
        <w:t xml:space="preserve">       </w:t>
      </w:r>
      <w:proofErr w:type="gramStart"/>
      <w:r>
        <w:rPr>
          <w:rFonts w:ascii="Tahoma" w:hAnsi="Tahoma" w:cs="Tahoma"/>
          <w:sz w:val="20"/>
          <w:szCs w:val="20"/>
        </w:rPr>
        <w:t>d</w:t>
      </w:r>
      <w:proofErr w:type="gramEnd"/>
      <w:r>
        <w:rPr>
          <w:rFonts w:ascii="Tahoma" w:hAnsi="Tahoma" w:cs="Tahoma"/>
          <w:sz w:val="20"/>
          <w:szCs w:val="20"/>
        </w:rPr>
        <w:t xml:space="preserve">) </w:t>
      </w:r>
      <w:r w:rsidRPr="00877CD0">
        <w:rPr>
          <w:rFonts w:ascii="Tahoma" w:hAnsi="Tahoma" w:cs="Tahoma"/>
          <w:position w:val="-22"/>
          <w:sz w:val="20"/>
          <w:szCs w:val="20"/>
        </w:rPr>
        <w:object w:dxaOrig="2220" w:dyaOrig="560">
          <v:shape id="_x0000_i1028" type="#_x0000_t75" style="width:111pt;height:27.75pt" o:ole="">
            <v:imagedata r:id="rId15" o:title=""/>
          </v:shape>
          <o:OLEObject Type="Embed" ProgID="Equation.DSMT4" ShapeID="_x0000_i1028" DrawAspect="Content" ObjectID="_1643128474" r:id="rId16"/>
        </w:objec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b/>
          <w:sz w:val="20"/>
          <w:szCs w:val="20"/>
        </w:rPr>
      </w:pP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EA644A">
        <w:rPr>
          <w:rFonts w:ascii="Tahoma" w:hAnsi="Tahoma" w:cs="Tahoma"/>
          <w:b/>
          <w:sz w:val="20"/>
          <w:szCs w:val="20"/>
        </w:rPr>
        <w:t>Bài</w:t>
      </w:r>
      <w:proofErr w:type="spellEnd"/>
      <w:r w:rsidRPr="00EA644A">
        <w:rPr>
          <w:rFonts w:ascii="Tahoma" w:hAnsi="Tahoma" w:cs="Tahoma"/>
          <w:b/>
          <w:sz w:val="20"/>
          <w:szCs w:val="20"/>
        </w:rPr>
        <w:t xml:space="preserve"> 3.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Giải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phương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trình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bằng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cách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đưa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về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phương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trình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tích</w:t>
      </w:r>
      <w:proofErr w:type="spellEnd"/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(3x + 1</w:t>
      </w:r>
      <w:proofErr w:type="gramStart"/>
      <w:r>
        <w:rPr>
          <w:rFonts w:ascii="Tahoma" w:hAnsi="Tahoma" w:cs="Tahoma"/>
          <w:sz w:val="20"/>
          <w:szCs w:val="20"/>
        </w:rPr>
        <w:t>)(</w:t>
      </w:r>
      <w:proofErr w:type="gramEnd"/>
      <w:r>
        <w:rPr>
          <w:rFonts w:ascii="Tahoma" w:hAnsi="Tahoma" w:cs="Tahoma"/>
          <w:sz w:val="20"/>
          <w:szCs w:val="20"/>
        </w:rPr>
        <w:t>7x + 3) = (5x – 7)(3x + 1)              b) 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+ 10x + 25 – 4x(x + 5) = 0 </w: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(4x – 5)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– 2(16x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– 25) = 0                         d) (4x + 3)</w:t>
      </w:r>
      <w:r>
        <w:rPr>
          <w:rFonts w:ascii="Tahoma" w:hAnsi="Tahoma" w:cs="Tahoma"/>
          <w:sz w:val="20"/>
          <w:szCs w:val="20"/>
          <w:vertAlign w:val="superscript"/>
        </w:rPr>
        <w:t>2 </w:t>
      </w:r>
      <w:r>
        <w:rPr>
          <w:rFonts w:ascii="Tahoma" w:hAnsi="Tahoma" w:cs="Tahoma"/>
          <w:sz w:val="20"/>
          <w:szCs w:val="20"/>
        </w:rPr>
        <w:t>= 4(x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– 2x + 1)</w: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e) </w:t>
      </w:r>
      <w:proofErr w:type="gramStart"/>
      <w:r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proofErr w:type="gramEnd"/>
      <w:r>
        <w:rPr>
          <w:rFonts w:ascii="Tahoma" w:hAnsi="Tahoma" w:cs="Tahoma"/>
          <w:sz w:val="20"/>
          <w:szCs w:val="20"/>
        </w:rPr>
        <w:t xml:space="preserve"> – 11x + 28 = 0                                        f) 3x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>
        <w:rPr>
          <w:rFonts w:ascii="Tahoma" w:hAnsi="Tahoma" w:cs="Tahoma"/>
          <w:sz w:val="20"/>
          <w:szCs w:val="20"/>
        </w:rPr>
        <w:t xml:space="preserve"> – 3x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– 6x = 0 </w: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EA644A">
        <w:rPr>
          <w:rFonts w:ascii="Tahoma" w:hAnsi="Tahoma" w:cs="Tahoma"/>
          <w:b/>
          <w:sz w:val="20"/>
          <w:szCs w:val="20"/>
        </w:rPr>
        <w:t>Bài</w:t>
      </w:r>
      <w:proofErr w:type="spellEnd"/>
      <w:r w:rsidRPr="00EA644A">
        <w:rPr>
          <w:rFonts w:ascii="Tahoma" w:hAnsi="Tahoma" w:cs="Tahoma"/>
          <w:b/>
          <w:sz w:val="20"/>
          <w:szCs w:val="20"/>
        </w:rPr>
        <w:t xml:space="preserve">  4</w:t>
      </w:r>
      <w:proofErr w:type="gramEnd"/>
      <w:r w:rsidRPr="00EA644A">
        <w:rPr>
          <w:rFonts w:ascii="Tahoma" w:hAnsi="Tahoma" w:cs="Tahoma"/>
          <w:b/>
          <w:sz w:val="20"/>
          <w:szCs w:val="20"/>
        </w:rPr>
        <w:t>.</w:t>
      </w:r>
      <w:r w:rsidRPr="00EA644A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Giải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phương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trình</w:t>
      </w:r>
      <w:proofErr w:type="spellEnd"/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F75A0A">
        <w:rPr>
          <w:rFonts w:ascii="Tahoma" w:hAnsi="Tahoma" w:cs="Tahoma"/>
          <w:position w:val="-20"/>
          <w:sz w:val="20"/>
          <w:szCs w:val="20"/>
        </w:rPr>
        <w:object w:dxaOrig="1719" w:dyaOrig="540">
          <v:shape id="_x0000_i1029" type="#_x0000_t75" style="width:86.25pt;height:27pt" o:ole="">
            <v:imagedata r:id="rId17" o:title=""/>
          </v:shape>
          <o:OLEObject Type="Embed" ProgID="Equation.DSMT4" ShapeID="_x0000_i1029" DrawAspect="Content" ObjectID="_1643128475" r:id="rId18"/>
        </w:object>
      </w:r>
      <w:r>
        <w:rPr>
          <w:rFonts w:ascii="Tahoma" w:hAnsi="Tahoma" w:cs="Tahoma"/>
          <w:sz w:val="20"/>
          <w:szCs w:val="20"/>
        </w:rPr>
        <w:t xml:space="preserve">                                     </w:t>
      </w:r>
      <w:proofErr w:type="gramStart"/>
      <w:r>
        <w:rPr>
          <w:rFonts w:ascii="Tahoma" w:hAnsi="Tahoma" w:cs="Tahoma"/>
          <w:sz w:val="20"/>
          <w:szCs w:val="20"/>
        </w:rPr>
        <w:t>b</w:t>
      </w:r>
      <w:proofErr w:type="gramEnd"/>
      <w:r>
        <w:rPr>
          <w:rFonts w:ascii="Tahoma" w:hAnsi="Tahoma" w:cs="Tahoma"/>
          <w:sz w:val="20"/>
          <w:szCs w:val="20"/>
        </w:rPr>
        <w:t xml:space="preserve">) </w:t>
      </w:r>
      <w:r w:rsidRPr="00F75A0A">
        <w:rPr>
          <w:rFonts w:ascii="Tahoma" w:hAnsi="Tahoma" w:cs="Tahoma"/>
          <w:position w:val="-24"/>
          <w:sz w:val="20"/>
          <w:szCs w:val="20"/>
        </w:rPr>
        <w:object w:dxaOrig="2240" w:dyaOrig="620">
          <v:shape id="_x0000_i1030" type="#_x0000_t75" style="width:111.75pt;height:30.75pt" o:ole="">
            <v:imagedata r:id="rId19" o:title=""/>
          </v:shape>
          <o:OLEObject Type="Embed" ProgID="Equation.DSMT4" ShapeID="_x0000_i1030" DrawAspect="Content" ObjectID="_1643128476" r:id="rId20"/>
        </w:object>
      </w:r>
    </w:p>
    <w:p w:rsidR="00D3191D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 </w:t>
      </w:r>
      <w:r w:rsidRPr="008C0625">
        <w:rPr>
          <w:rFonts w:ascii="Tahoma" w:hAnsi="Tahoma" w:cs="Tahoma"/>
          <w:position w:val="-20"/>
          <w:sz w:val="20"/>
          <w:szCs w:val="20"/>
        </w:rPr>
        <w:object w:dxaOrig="1620" w:dyaOrig="540">
          <v:shape id="_x0000_i1031" type="#_x0000_t75" style="width:81pt;height:27pt" o:ole="">
            <v:imagedata r:id="rId21" o:title=""/>
          </v:shape>
          <o:OLEObject Type="Embed" ProgID="Equation.DSMT4" ShapeID="_x0000_i1031" DrawAspect="Content" ObjectID="_1643128477" r:id="rId22"/>
        </w:object>
      </w:r>
      <w:r>
        <w:rPr>
          <w:rFonts w:ascii="Tahoma" w:hAnsi="Tahoma" w:cs="Tahoma"/>
          <w:sz w:val="20"/>
          <w:szCs w:val="20"/>
        </w:rPr>
        <w:t xml:space="preserve">                                      </w:t>
      </w:r>
      <w:proofErr w:type="gramStart"/>
      <w:r>
        <w:rPr>
          <w:rFonts w:ascii="Tahoma" w:hAnsi="Tahoma" w:cs="Tahoma"/>
          <w:sz w:val="20"/>
          <w:szCs w:val="20"/>
        </w:rPr>
        <w:t>d</w:t>
      </w:r>
      <w:proofErr w:type="gramEnd"/>
      <w:r>
        <w:rPr>
          <w:rFonts w:ascii="Tahoma" w:hAnsi="Tahoma" w:cs="Tahoma"/>
          <w:sz w:val="20"/>
          <w:szCs w:val="20"/>
        </w:rPr>
        <w:t xml:space="preserve">) </w:t>
      </w:r>
      <w:r w:rsidRPr="008C0625">
        <w:rPr>
          <w:rFonts w:ascii="Tahoma" w:hAnsi="Tahoma" w:cs="Tahoma"/>
          <w:position w:val="-20"/>
          <w:sz w:val="20"/>
          <w:szCs w:val="20"/>
        </w:rPr>
        <w:object w:dxaOrig="1520" w:dyaOrig="540">
          <v:shape id="_x0000_i1032" type="#_x0000_t75" style="width:75.75pt;height:27pt" o:ole="">
            <v:imagedata r:id="rId23" o:title=""/>
          </v:shape>
          <o:OLEObject Type="Embed" ProgID="Equation.DSMT4" ShapeID="_x0000_i1032" DrawAspect="Content" ObjectID="_1643128478" r:id="rId24"/>
        </w:object>
      </w:r>
    </w:p>
    <w:p w:rsidR="00D3191D" w:rsidRPr="00877CD0" w:rsidRDefault="00D3191D" w:rsidP="00D3191D">
      <w:pPr>
        <w:tabs>
          <w:tab w:val="left" w:pos="1087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e) </w:t>
      </w:r>
      <w:r w:rsidRPr="008C0625">
        <w:rPr>
          <w:rFonts w:ascii="Tahoma" w:hAnsi="Tahoma" w:cs="Tahoma"/>
          <w:position w:val="-26"/>
          <w:sz w:val="20"/>
          <w:szCs w:val="20"/>
        </w:rPr>
        <w:object w:dxaOrig="3720" w:dyaOrig="620">
          <v:shape id="_x0000_i1033" type="#_x0000_t75" style="width:186pt;height:30.75pt" o:ole="">
            <v:imagedata r:id="rId25" o:title=""/>
          </v:shape>
          <o:OLEObject Type="Embed" ProgID="Equation.DSMT4" ShapeID="_x0000_i1033" DrawAspect="Content" ObjectID="_1643128479" r:id="rId26"/>
        </w:object>
      </w:r>
      <w:r>
        <w:rPr>
          <w:rFonts w:ascii="Tahoma" w:hAnsi="Tahoma" w:cs="Tahoma"/>
          <w:sz w:val="20"/>
          <w:szCs w:val="20"/>
        </w:rPr>
        <w:t xml:space="preserve">     </w:t>
      </w:r>
      <w:proofErr w:type="gramStart"/>
      <w:r>
        <w:rPr>
          <w:rFonts w:ascii="Tahoma" w:hAnsi="Tahoma" w:cs="Tahoma"/>
          <w:sz w:val="20"/>
          <w:szCs w:val="20"/>
        </w:rPr>
        <w:t>f</w:t>
      </w:r>
      <w:proofErr w:type="gramEnd"/>
      <w:r>
        <w:rPr>
          <w:rFonts w:ascii="Tahoma" w:hAnsi="Tahoma" w:cs="Tahoma"/>
          <w:sz w:val="20"/>
          <w:szCs w:val="20"/>
        </w:rPr>
        <w:t xml:space="preserve">) </w:t>
      </w:r>
      <w:r w:rsidRPr="00EA644A">
        <w:rPr>
          <w:rFonts w:ascii="Tahoma" w:hAnsi="Tahoma" w:cs="Tahoma"/>
          <w:position w:val="-26"/>
          <w:sz w:val="20"/>
          <w:szCs w:val="20"/>
        </w:rPr>
        <w:object w:dxaOrig="4300" w:dyaOrig="620">
          <v:shape id="_x0000_i1034" type="#_x0000_t75" style="width:215.25pt;height:30.75pt" o:ole="">
            <v:imagedata r:id="rId27" o:title=""/>
          </v:shape>
          <o:OLEObject Type="Embed" ProgID="Equation.DSMT4" ShapeID="_x0000_i1034" DrawAspect="Content" ObjectID="_1643128480" r:id="rId28"/>
        </w:object>
      </w:r>
      <w:r>
        <w:rPr>
          <w:rFonts w:ascii="Tahoma" w:hAnsi="Tahoma" w:cs="Tahoma"/>
          <w:sz w:val="20"/>
          <w:szCs w:val="20"/>
        </w:rPr>
        <w:t xml:space="preserve">  </w:t>
      </w:r>
    </w:p>
    <w:p w:rsidR="00D3191D" w:rsidRDefault="00D3191D" w:rsidP="00D3191D">
      <w:pPr>
        <w:spacing w:after="0"/>
        <w:rPr>
          <w:rFonts w:ascii="Tahoma" w:hAnsi="Tahoma" w:cs="Tahoma"/>
          <w:b/>
          <w:sz w:val="20"/>
          <w:szCs w:val="20"/>
        </w:rPr>
      </w:pPr>
    </w:p>
    <w:p w:rsidR="00D3191D" w:rsidRDefault="00D3191D" w:rsidP="00D3191D">
      <w:pPr>
        <w:spacing w:after="0"/>
        <w:rPr>
          <w:rFonts w:ascii="Tahoma" w:hAnsi="Tahoma" w:cs="Tahoma"/>
          <w:b/>
          <w:sz w:val="20"/>
          <w:szCs w:val="20"/>
        </w:rPr>
      </w:pPr>
    </w:p>
    <w:p w:rsidR="00D3191D" w:rsidRPr="00513114" w:rsidRDefault="00513114" w:rsidP="0051311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13114">
        <w:rPr>
          <w:rFonts w:ascii="Tahoma" w:hAnsi="Tahoma" w:cs="Tahoma"/>
          <w:b/>
          <w:sz w:val="28"/>
          <w:szCs w:val="28"/>
        </w:rPr>
        <w:t>BAI TAP HINH</w:t>
      </w:r>
      <w:r w:rsidR="00682EF1">
        <w:rPr>
          <w:rFonts w:ascii="Tahoma" w:hAnsi="Tahoma" w:cs="Tahoma"/>
          <w:b/>
          <w:sz w:val="28"/>
          <w:szCs w:val="28"/>
        </w:rPr>
        <w:t xml:space="preserve"> 8</w:t>
      </w: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Cho tam giác ABC vuông tại A, AB = 15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cm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, AC = 20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cm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 Tia phân giác của góc A, cắt cạnh BC tại D.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a) Tính </w:t>
      </w:r>
      <w:r w:rsidRPr="00D3191D">
        <w:rPr>
          <w:rFonts w:ascii="Times New Roman" w:eastAsia="Times New Roman" w:hAnsi="Times New Roman"/>
          <w:bCs/>
          <w:position w:val="-24"/>
          <w:sz w:val="24"/>
          <w:szCs w:val="24"/>
          <w:lang w:val="vi-VN"/>
        </w:rPr>
        <w:object w:dxaOrig="460" w:dyaOrig="639">
          <v:shape id="_x0000_i1035" type="#_x0000_t75" style="width:23.25pt;height:32.25pt" o:ole="">
            <v:imagedata r:id="rId29" o:title=""/>
          </v:shape>
          <o:OLEObject Type="Embed" ProgID="Equation.DSMT4" ShapeID="_x0000_i1035" DrawAspect="Content" ObjectID="_1643128481" r:id="rId30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b) Đường thẳng qua D, song song với AB, cắt AC tại E. Chứng minh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EDC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ABC.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c) Tính DE và diện tích của tam giác EDC.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i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Cho tam giác cân ABC, AB = AC = 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b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, BC = 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a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 Vẽ các đường cao BH, CK.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a) Chứng minh BK = CH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b) Chứng minh KH // BC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c) Tính độ dài HC và HK.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i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Cho tam giác cân ABC (AB = AC), I là trung điểm của BC. Trên các cạnh AB, AC lấy lần lượt các điểm K, H sao cho </w:t>
      </w:r>
      <w:r w:rsidRPr="00D3191D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object w:dxaOrig="1400" w:dyaOrig="380">
          <v:shape id="_x0000_i1036" type="#_x0000_t75" style="width:69.75pt;height:18.75pt" o:ole="">
            <v:imagedata r:id="rId31" o:title=""/>
          </v:shape>
          <o:OLEObject Type="Embed" ProgID="Equation.DSMT4" ShapeID="_x0000_i1036" DrawAspect="Content" ObjectID="_1643128482" r:id="rId32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 Chứng minh: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a)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KBI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ICH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b)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KIH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KBI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c) KI là phân giác của góc </w:t>
      </w:r>
      <w:r w:rsidRPr="00D3191D">
        <w:rPr>
          <w:rFonts w:ascii="Times New Roman" w:eastAsia="Times New Roman" w:hAnsi="Times New Roman"/>
          <w:bCs/>
          <w:position w:val="-4"/>
          <w:sz w:val="24"/>
          <w:szCs w:val="24"/>
          <w:lang w:val="vi-VN"/>
        </w:rPr>
        <w:object w:dxaOrig="580" w:dyaOrig="360">
          <v:shape id="_x0000_i1037" type="#_x0000_t75" style="width:29.25pt;height:18pt" o:ole="">
            <v:imagedata r:id="rId33" o:title=""/>
          </v:shape>
          <o:OLEObject Type="Embed" ProgID="Equation.DSMT4" ShapeID="_x0000_i1037" DrawAspect="Content" ObjectID="_1643128483" r:id="rId34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d) </w:t>
      </w:r>
      <w:r w:rsidRPr="00D3191D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object w:dxaOrig="2520" w:dyaOrig="260">
          <v:shape id="_x0000_i1038" type="#_x0000_t75" style="width:126pt;height:12.75pt" o:ole="">
            <v:imagedata r:id="rId35" o:title=""/>
          </v:shape>
          <o:OLEObject Type="Embed" ProgID="Equation.DSMT4" ShapeID="_x0000_i1038" DrawAspect="Content" ObjectID="_1643128484" r:id="rId36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682EF1" w:rsidRDefault="00D3191D" w:rsidP="008161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fr-FR"/>
        </w:rPr>
      </w:pP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Cho tam giác ABC (AB &lt; AC). Vẽ đường cao AH, đường phân giác trong AD, đường trung tuyến AM.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a) Chứng minh </w:t>
      </w:r>
      <w:r w:rsidRPr="00D3191D">
        <w:rPr>
          <w:rFonts w:ascii="Times New Roman" w:eastAsia="Times New Roman" w:hAnsi="Times New Roman"/>
          <w:bCs/>
          <w:position w:val="-4"/>
          <w:sz w:val="24"/>
          <w:szCs w:val="24"/>
          <w:lang w:val="vi-VN"/>
        </w:rPr>
        <w:object w:dxaOrig="1680" w:dyaOrig="240">
          <v:shape id="_x0000_i1039" type="#_x0000_t75" style="width:84pt;height:12pt" o:ole="">
            <v:imagedata r:id="rId37" o:title=""/>
          </v:shape>
          <o:OLEObject Type="Embed" ProgID="Equation.DSMT4" ShapeID="_x0000_i1039" DrawAspect="Content" ObjectID="_1643128485" r:id="rId38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b) Vẽ các đường cao BF, CE. So sánh hai đoạn thẳng BF và CE.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lastRenderedPageBreak/>
        <w:tab/>
        <w:t xml:space="preserve">c) Chứng minh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AFE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ABC.</w:t>
      </w:r>
    </w:p>
    <w:p w:rsidR="00D3191D" w:rsidRPr="00D3191D" w:rsidRDefault="00D3191D" w:rsidP="0081615A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d) Gọi O là trực tâm của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ABC. Chứng minh </w:t>
      </w:r>
      <w:r w:rsidRPr="00D3191D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object w:dxaOrig="2340" w:dyaOrig="380">
          <v:shape id="_x0000_i1040" type="#_x0000_t75" style="width:117pt;height:18.75pt" o:ole="">
            <v:imagedata r:id="rId39" o:title=""/>
          </v:shape>
          <o:OLEObject Type="Embed" ProgID="Equation.DSMT4" ShapeID="_x0000_i1040" DrawAspect="Content" ObjectID="_1643128486" r:id="rId40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i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ab/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ab/>
      </w:r>
    </w:p>
    <w:p w:rsidR="00D3191D" w:rsidRPr="00D3191D" w:rsidRDefault="00D3191D" w:rsidP="0081615A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cho tam giác ABC. Trên các cạnh AB, AC lấy lần lượt các điểm D, E sao cho </w:t>
      </w:r>
      <w:r w:rsidRPr="00D3191D">
        <w:rPr>
          <w:rFonts w:ascii="Times New Roman" w:eastAsia="Times New Roman" w:hAnsi="Times New Roman"/>
          <w:bCs/>
          <w:position w:val="-24"/>
          <w:sz w:val="24"/>
          <w:szCs w:val="24"/>
          <w:lang w:val="vi-VN"/>
        </w:rPr>
        <w:object w:dxaOrig="1060" w:dyaOrig="639">
          <v:shape id="_x0000_i1041" type="#_x0000_t75" style="width:53.25pt;height:32.25pt" o:ole="">
            <v:imagedata r:id="rId41" o:title=""/>
          </v:shape>
          <o:OLEObject Type="Embed" ProgID="Equation.DSMT4" ShapeID="_x0000_i1041" DrawAspect="Content" ObjectID="_1643128487" r:id="rId42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. Đường trung tuyến AI (I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CE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BC) cắt đoạn thẳng DE tại H. Chứng minh DH = HE.</w:t>
      </w: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Cho tam giác ABC vuông tại A, </w:t>
      </w:r>
      <w:r w:rsidRPr="00D3191D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object w:dxaOrig="820" w:dyaOrig="380">
          <v:shape id="_x0000_i1042" type="#_x0000_t75" style="width:41.25pt;height:18.75pt" o:ole="">
            <v:imagedata r:id="rId43" o:title=""/>
          </v:shape>
          <o:OLEObject Type="Embed" ProgID="Equation.DSMT4" ShapeID="_x0000_i1042" DrawAspect="Content" ObjectID="_1643128488" r:id="rId44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và đường phân giác BD (D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CE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AC).</w:t>
      </w:r>
    </w:p>
    <w:p w:rsidR="00D3191D" w:rsidRPr="00D3191D" w:rsidRDefault="00D3191D" w:rsidP="0081615A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a) Tính tỉ số </w:t>
      </w:r>
      <w:r w:rsidRPr="00D3191D">
        <w:rPr>
          <w:rFonts w:ascii="Times New Roman" w:eastAsia="Times New Roman" w:hAnsi="Times New Roman"/>
          <w:bCs/>
          <w:position w:val="-24"/>
          <w:sz w:val="24"/>
          <w:szCs w:val="24"/>
          <w:lang w:val="vi-VN"/>
        </w:rPr>
        <w:object w:dxaOrig="440" w:dyaOrig="639">
          <v:shape id="_x0000_i1043" type="#_x0000_t75" style="width:21.75pt;height:32.25pt" o:ole="">
            <v:imagedata r:id="rId45" o:title=""/>
          </v:shape>
          <o:OLEObject Type="Embed" ProgID="Equation.DSMT4" ShapeID="_x0000_i1043" DrawAspect="Content" ObjectID="_1643128489" r:id="rId46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b) Cho AB = 12,5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cm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 Tính chu vi và diện tích tam giác ABC.</w:t>
      </w:r>
    </w:p>
    <w:p w:rsidR="00D3191D" w:rsidRPr="00D3191D" w:rsidRDefault="00D3191D" w:rsidP="00D3191D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Cho tam giác đều ABC cạnh </w:t>
      </w:r>
      <w:r w:rsidRPr="00D3191D">
        <w:rPr>
          <w:rFonts w:ascii="Times New Roman" w:eastAsia="Times New Roman" w:hAnsi="Times New Roman"/>
          <w:bCs/>
          <w:i/>
          <w:sz w:val="24"/>
          <w:szCs w:val="24"/>
          <w:lang w:val="vi-VN"/>
        </w:rPr>
        <w:t>a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, M là trung điểm của BC. Trên cạnh AB lấy điểm D, trên cạnh AC lấy điểm E sao cho </w:t>
      </w:r>
      <w:r w:rsidRPr="00D3191D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object w:dxaOrig="1200" w:dyaOrig="380">
          <v:shape id="_x0000_i1044" type="#_x0000_t75" style="width:60pt;height:18.75pt" o:ole="">
            <v:imagedata r:id="rId47" o:title=""/>
          </v:shape>
          <o:OLEObject Type="Embed" ProgID="Equation.DSMT4" ShapeID="_x0000_i1044" DrawAspect="Content" ObjectID="_1643128490" r:id="rId48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a) Chứng minh </w:t>
      </w:r>
      <w:r w:rsidRPr="00D3191D">
        <w:rPr>
          <w:rFonts w:ascii="Times New Roman" w:eastAsia="Times New Roman" w:hAnsi="Times New Roman"/>
          <w:bCs/>
          <w:position w:val="-24"/>
          <w:sz w:val="24"/>
          <w:szCs w:val="24"/>
          <w:lang w:val="vi-VN"/>
        </w:rPr>
        <w:object w:dxaOrig="1280" w:dyaOrig="700">
          <v:shape id="_x0000_i1045" type="#_x0000_t75" style="width:63.75pt;height:35.25pt" o:ole="">
            <v:imagedata r:id="rId49" o:title=""/>
          </v:shape>
          <o:OLEObject Type="Embed" ProgID="Equation.DSMT4" ShapeID="_x0000_i1045" DrawAspect="Content" ObjectID="_1643128491" r:id="rId50"/>
        </w:objec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D3191D" w:rsidRPr="00D3191D" w:rsidRDefault="00D3191D" w:rsidP="00D3191D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 xml:space="preserve">b) Chứng minh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MBD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EMD và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ECM </w:t>
      </w:r>
      <w:r w:rsidR="007C155F">
        <w:rPr>
          <w:rFonts w:ascii="Times New Roman" w:eastAsia="Times New Roman" w:hAnsi="Times New Roman"/>
          <w:bCs/>
          <w:sz w:val="24"/>
          <w:szCs w:val="24"/>
        </w:rPr>
        <w:t>dong dang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sym w:font="SymbolPS" w:char="F044"/>
      </w: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>EMD.</w:t>
      </w:r>
    </w:p>
    <w:p w:rsidR="00D3191D" w:rsidRPr="00D3191D" w:rsidRDefault="00D3191D" w:rsidP="0081615A">
      <w:pPr>
        <w:widowControl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D3191D">
        <w:rPr>
          <w:rFonts w:ascii="Times New Roman" w:eastAsia="Times New Roman" w:hAnsi="Times New Roman"/>
          <w:bCs/>
          <w:sz w:val="24"/>
          <w:szCs w:val="24"/>
          <w:lang w:val="vi-VN"/>
        </w:rPr>
        <w:tab/>
        <w:t>c) Tính khoảng cách từ điểm M đến đường thẳng DE.</w:t>
      </w:r>
    </w:p>
    <w:sectPr w:rsidR="00D3191D" w:rsidRPr="00D31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DE" w:rsidRDefault="007609DE" w:rsidP="00513114">
      <w:pPr>
        <w:spacing w:after="0" w:line="240" w:lineRule="auto"/>
      </w:pPr>
      <w:r>
        <w:separator/>
      </w:r>
    </w:p>
  </w:endnote>
  <w:endnote w:type="continuationSeparator" w:id="0">
    <w:p w:rsidR="007609DE" w:rsidRDefault="007609DE" w:rsidP="0051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DE" w:rsidRDefault="007609DE" w:rsidP="00513114">
      <w:pPr>
        <w:spacing w:after="0" w:line="240" w:lineRule="auto"/>
      </w:pPr>
      <w:r>
        <w:separator/>
      </w:r>
    </w:p>
  </w:footnote>
  <w:footnote w:type="continuationSeparator" w:id="0">
    <w:p w:rsidR="007609DE" w:rsidRDefault="007609DE" w:rsidP="0051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95A"/>
    <w:multiLevelType w:val="hybridMultilevel"/>
    <w:tmpl w:val="27C294E8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1D"/>
    <w:rsid w:val="000918D5"/>
    <w:rsid w:val="001D0CE3"/>
    <w:rsid w:val="003B4EFB"/>
    <w:rsid w:val="00513114"/>
    <w:rsid w:val="00555041"/>
    <w:rsid w:val="00682EF1"/>
    <w:rsid w:val="007609DE"/>
    <w:rsid w:val="007C155F"/>
    <w:rsid w:val="0081615A"/>
    <w:rsid w:val="00D16FA0"/>
    <w:rsid w:val="00D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1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1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1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1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CD04-DD45-40FF-B95B-168325F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2020-02-13T12:48:00Z</dcterms:created>
  <dcterms:modified xsi:type="dcterms:W3CDTF">2020-02-13T12:48:00Z</dcterms:modified>
</cp:coreProperties>
</file>