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55"/>
        <w:gridCol w:w="236"/>
      </w:tblGrid>
      <w:tr w:rsidR="008C2F7F" w:rsidRPr="000520BF" w:rsidTr="00712702">
        <w:trPr>
          <w:trHeight w:val="1813"/>
        </w:trPr>
        <w:tc>
          <w:tcPr>
            <w:tcW w:w="9856" w:type="dxa"/>
          </w:tcPr>
          <w:p w:rsidR="008C2F7F" w:rsidRPr="000520BF" w:rsidRDefault="008C2F7F" w:rsidP="00712702">
            <w:pPr>
              <w:rPr>
                <w:rFonts w:ascii="Times New Roman" w:hAnsi="Times New Roman"/>
              </w:rPr>
            </w:pPr>
            <w:r w:rsidRPr="000520BF">
              <w:rPr>
                <w:rFonts w:ascii="Times New Roman" w:hAnsi="Times New Roman"/>
              </w:rPr>
              <w:t xml:space="preserve">            </w:t>
            </w:r>
            <w:r w:rsidRPr="000520BF">
              <w:rPr>
                <w:rFonts w:ascii="Times New Roman" w:hAnsi="Times New Roman"/>
                <w:sz w:val="26"/>
              </w:rPr>
              <w:t>UBND HUYỆN GIA LÂM</w:t>
            </w:r>
          </w:p>
          <w:tbl>
            <w:tblPr>
              <w:tblStyle w:val="TableGrid"/>
              <w:tblW w:w="104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48"/>
              <w:gridCol w:w="4952"/>
            </w:tblGrid>
            <w:tr w:rsidR="008C2F7F" w:rsidRPr="000520BF" w:rsidTr="00712702">
              <w:trPr>
                <w:trHeight w:val="270"/>
              </w:trPr>
              <w:tc>
                <w:tcPr>
                  <w:tcW w:w="5448" w:type="dxa"/>
                </w:tcPr>
                <w:p w:rsidR="008C2F7F" w:rsidRPr="000520BF" w:rsidRDefault="008C2F7F" w:rsidP="00712702">
                  <w:pPr>
                    <w:rPr>
                      <w:rFonts w:ascii="Times New Roman" w:hAnsi="Times New Roman"/>
                      <w:b/>
                      <w:szCs w:val="20"/>
                    </w:rPr>
                  </w:pPr>
                  <w:r w:rsidRPr="000520BF">
                    <w:rPr>
                      <w:rFonts w:ascii="Times New Roman" w:hAnsi="Times New Roman"/>
                      <w:b/>
                      <w:szCs w:val="20"/>
                    </w:rPr>
                    <w:t>PH</w:t>
                  </w:r>
                  <w:r>
                    <w:rPr>
                      <w:rFonts w:ascii="Times New Roman" w:hAnsi="Times New Roman"/>
                      <w:b/>
                      <w:szCs w:val="20"/>
                    </w:rPr>
                    <w:t>Ò</w:t>
                  </w:r>
                  <w:r w:rsidRPr="000520BF">
                    <w:rPr>
                      <w:rFonts w:ascii="Times New Roman" w:hAnsi="Times New Roman"/>
                      <w:b/>
                      <w:szCs w:val="20"/>
                    </w:rPr>
                    <w:t xml:space="preserve">NG GIÁO DỤC VÀ ĐÀO TẠO </w:t>
                  </w:r>
                </w:p>
              </w:tc>
              <w:tc>
                <w:tcPr>
                  <w:tcW w:w="4952" w:type="dxa"/>
                </w:tcPr>
                <w:p w:rsidR="008C2F7F" w:rsidRPr="000520BF" w:rsidRDefault="008C2F7F" w:rsidP="00712702">
                  <w:pPr>
                    <w:jc w:val="center"/>
                    <w:rPr>
                      <w:rFonts w:ascii="Times New Roman" w:hAnsi="Times New Roman"/>
                      <w:b/>
                      <w:sz w:val="16"/>
                      <w:szCs w:val="16"/>
                    </w:rPr>
                  </w:pPr>
                </w:p>
              </w:tc>
            </w:tr>
          </w:tbl>
          <w:p w:rsidR="008C2F7F" w:rsidRPr="000520BF" w:rsidRDefault="008C2F7F" w:rsidP="00712702">
            <w:pPr>
              <w:jc w:val="center"/>
              <w:rPr>
                <w:rFonts w:ascii="Times New Roman" w:hAnsi="Times New Roman"/>
                <w:b/>
                <w:sz w:val="16"/>
                <w:szCs w:val="16"/>
              </w:rPr>
            </w:pPr>
            <w:r>
              <w:rPr>
                <w:rFonts w:ascii="Times New Roman" w:hAnsi="Times New Roman"/>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24765</wp:posOffset>
                      </wp:positionV>
                      <wp:extent cx="19431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5pt" to="19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"/>
                  </w:pict>
                </mc:Fallback>
              </mc:AlternateContent>
            </w:r>
          </w:p>
          <w:p w:rsidR="008C2F7F" w:rsidRPr="000520BF" w:rsidRDefault="008C2F7F" w:rsidP="00712702">
            <w:pPr>
              <w:jc w:val="center"/>
              <w:rPr>
                <w:rFonts w:ascii="Times New Roman" w:hAnsi="Times New Roman"/>
                <w:b/>
                <w:sz w:val="22"/>
                <w:szCs w:val="22"/>
              </w:rPr>
            </w:pPr>
          </w:p>
          <w:p w:rsidR="008C2F7F" w:rsidRPr="000520BF" w:rsidRDefault="008C2F7F" w:rsidP="00712702">
            <w:pPr>
              <w:jc w:val="center"/>
              <w:rPr>
                <w:rFonts w:ascii="Times New Roman" w:hAnsi="Times New Roman"/>
                <w:b/>
                <w:szCs w:val="20"/>
              </w:rPr>
            </w:pPr>
            <w:r w:rsidRPr="000520BF">
              <w:rPr>
                <w:rFonts w:ascii="Times New Roman" w:hAnsi="Times New Roman"/>
                <w:b/>
                <w:szCs w:val="20"/>
              </w:rPr>
              <w:t>HƯ</w:t>
            </w:r>
            <w:r w:rsidRPr="000520BF">
              <w:rPr>
                <w:rFonts w:ascii="Times New Roman" w:hAnsi="Times New Roman"/>
                <w:b/>
                <w:szCs w:val="20"/>
              </w:rPr>
              <w:softHyphen/>
            </w:r>
            <w:r w:rsidRPr="000520BF">
              <w:rPr>
                <w:rFonts w:ascii="Times New Roman" w:hAnsi="Times New Roman"/>
                <w:b/>
                <w:szCs w:val="20"/>
              </w:rPr>
              <w:softHyphen/>
              <w:t>ỚNG DẪN C</w:t>
            </w:r>
            <w:r>
              <w:rPr>
                <w:rFonts w:ascii="Times New Roman" w:hAnsi="Times New Roman"/>
                <w:b/>
                <w:szCs w:val="20"/>
              </w:rPr>
              <w:t>Ô</w:t>
            </w:r>
            <w:r w:rsidRPr="000520BF">
              <w:rPr>
                <w:rFonts w:ascii="Times New Roman" w:hAnsi="Times New Roman"/>
                <w:b/>
                <w:szCs w:val="20"/>
              </w:rPr>
              <w:t>NG TÁC CHUY</w:t>
            </w:r>
            <w:r>
              <w:rPr>
                <w:rFonts w:ascii="Times New Roman" w:hAnsi="Times New Roman"/>
                <w:b/>
                <w:szCs w:val="20"/>
              </w:rPr>
              <w:t>Ê</w:t>
            </w:r>
            <w:r w:rsidRPr="000520BF">
              <w:rPr>
                <w:rFonts w:ascii="Times New Roman" w:hAnsi="Times New Roman"/>
                <w:b/>
                <w:szCs w:val="20"/>
              </w:rPr>
              <w:t>N M</w:t>
            </w:r>
            <w:r>
              <w:rPr>
                <w:rFonts w:ascii="Times New Roman" w:hAnsi="Times New Roman"/>
                <w:b/>
                <w:szCs w:val="20"/>
              </w:rPr>
              <w:t>ÔN  BỘ MÔ</w:t>
            </w:r>
            <w:r w:rsidRPr="000520BF">
              <w:rPr>
                <w:rFonts w:ascii="Times New Roman" w:hAnsi="Times New Roman"/>
                <w:b/>
                <w:szCs w:val="20"/>
              </w:rPr>
              <w:t xml:space="preserve">N MỸ THUẬT </w:t>
            </w:r>
          </w:p>
          <w:p w:rsidR="008C2F7F" w:rsidRPr="000520BF" w:rsidRDefault="008C2F7F" w:rsidP="00712702">
            <w:pPr>
              <w:jc w:val="center"/>
              <w:rPr>
                <w:rFonts w:ascii="Times New Roman" w:hAnsi="Times New Roman"/>
                <w:b/>
                <w:szCs w:val="20"/>
              </w:rPr>
            </w:pPr>
            <w:r>
              <w:rPr>
                <w:rFonts w:ascii="Times New Roman" w:hAnsi="Times New Roman"/>
                <w:b/>
                <w:noProof/>
                <w:szCs w:val="20"/>
              </w:rPr>
              <mc:AlternateContent>
                <mc:Choice Requires="wps">
                  <w:drawing>
                    <wp:anchor distT="0" distB="0" distL="114300" distR="114300" simplePos="0" relativeHeight="251659264" behindDoc="0" locked="0" layoutInCell="1" allowOverlap="1">
                      <wp:simplePos x="0" y="0"/>
                      <wp:positionH relativeFrom="column">
                        <wp:posOffset>2217420</wp:posOffset>
                      </wp:positionH>
                      <wp:positionV relativeFrom="paragraph">
                        <wp:posOffset>232410</wp:posOffset>
                      </wp:positionV>
                      <wp:extent cx="18288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8.3pt" to="318.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"/>
                  </w:pict>
                </mc:Fallback>
              </mc:AlternateContent>
            </w:r>
            <w:r w:rsidRPr="000520BF">
              <w:rPr>
                <w:rFonts w:ascii="Times New Roman" w:hAnsi="Times New Roman"/>
                <w:b/>
                <w:szCs w:val="20"/>
              </w:rPr>
              <w:t xml:space="preserve">CẤP THCS </w:t>
            </w:r>
            <w:r w:rsidRPr="000520BF">
              <w:rPr>
                <w:rFonts w:ascii="Times New Roman" w:hAnsi="Times New Roman"/>
                <w:b/>
                <w:szCs w:val="20"/>
                <w:lang w:val="pt-BR"/>
              </w:rPr>
              <w:t>NĂM HỌC  20</w:t>
            </w:r>
            <w:r>
              <w:rPr>
                <w:rFonts w:ascii="Times New Roman" w:hAnsi="Times New Roman"/>
                <w:b/>
                <w:szCs w:val="20"/>
                <w:lang w:val="pt-BR"/>
              </w:rPr>
              <w:t>20</w:t>
            </w:r>
            <w:r w:rsidRPr="000520BF">
              <w:rPr>
                <w:rFonts w:ascii="Times New Roman" w:hAnsi="Times New Roman"/>
                <w:b/>
                <w:szCs w:val="20"/>
                <w:lang w:val="pt-BR"/>
              </w:rPr>
              <w:t xml:space="preserve"> - 20</w:t>
            </w:r>
            <w:r>
              <w:rPr>
                <w:rFonts w:ascii="Times New Roman" w:hAnsi="Times New Roman"/>
                <w:b/>
                <w:szCs w:val="20"/>
                <w:lang w:val="pt-BR"/>
              </w:rPr>
              <w:t>21</w:t>
            </w:r>
          </w:p>
        </w:tc>
        <w:tc>
          <w:tcPr>
            <w:tcW w:w="235" w:type="dxa"/>
          </w:tcPr>
          <w:p w:rsidR="008C2F7F" w:rsidRPr="000520BF" w:rsidRDefault="008C2F7F" w:rsidP="00712702">
            <w:pPr>
              <w:jc w:val="center"/>
              <w:rPr>
                <w:rFonts w:ascii="Times New Roman" w:hAnsi="Times New Roman"/>
                <w:b/>
                <w:sz w:val="16"/>
                <w:szCs w:val="16"/>
              </w:rPr>
            </w:pPr>
          </w:p>
        </w:tc>
      </w:tr>
    </w:tbl>
    <w:p w:rsidR="008C2F7F" w:rsidRPr="000520BF" w:rsidRDefault="008C2F7F" w:rsidP="008C2F7F">
      <w:pPr>
        <w:rPr>
          <w:rFonts w:ascii="Times New Roman" w:hAnsi="Times New Roman"/>
          <w:b/>
          <w:sz w:val="2"/>
          <w:szCs w:val="2"/>
        </w:rPr>
      </w:pPr>
    </w:p>
    <w:p w:rsidR="008C2F7F" w:rsidRPr="000520BF" w:rsidRDefault="008C2F7F" w:rsidP="008C2F7F">
      <w:pPr>
        <w:ind w:firstLine="720"/>
        <w:jc w:val="both"/>
        <w:rPr>
          <w:rFonts w:ascii="Times New Roman" w:hAnsi="Times New Roman"/>
          <w:bCs/>
          <w:szCs w:val="20"/>
        </w:rPr>
      </w:pPr>
    </w:p>
    <w:p w:rsidR="008C2F7F" w:rsidRPr="00EC1174" w:rsidRDefault="008C2F7F" w:rsidP="008C2F7F">
      <w:pPr>
        <w:spacing w:before="120"/>
        <w:ind w:firstLine="720"/>
        <w:jc w:val="both"/>
        <w:rPr>
          <w:rFonts w:ascii="Times New Roman" w:hAnsi="Times New Roman"/>
          <w:bCs/>
          <w:szCs w:val="20"/>
        </w:rPr>
      </w:pPr>
      <w:r w:rsidRPr="000520BF">
        <w:rPr>
          <w:rFonts w:ascii="Times New Roman" w:hAnsi="Times New Roman"/>
          <w:bCs/>
          <w:szCs w:val="20"/>
        </w:rPr>
        <w:t>Thực hiện sự chỉ đạo của Sở</w:t>
      </w:r>
      <w:r>
        <w:rPr>
          <w:rFonts w:ascii="Times New Roman" w:hAnsi="Times New Roman"/>
          <w:bCs/>
          <w:szCs w:val="20"/>
        </w:rPr>
        <w:t xml:space="preserve"> Giáo dục và Đào tạo Hà Nội, Phò</w:t>
      </w:r>
      <w:r w:rsidRPr="000520BF">
        <w:rPr>
          <w:rFonts w:ascii="Times New Roman" w:hAnsi="Times New Roman"/>
          <w:bCs/>
          <w:szCs w:val="20"/>
        </w:rPr>
        <w:t>ng Giáo dục và Đào tạo Gia L</w:t>
      </w:r>
      <w:r>
        <w:rPr>
          <w:rFonts w:ascii="Times New Roman" w:hAnsi="Times New Roman"/>
          <w:bCs/>
          <w:szCs w:val="20"/>
        </w:rPr>
        <w:t>â</w:t>
      </w:r>
      <w:r w:rsidRPr="000520BF">
        <w:rPr>
          <w:rFonts w:ascii="Times New Roman" w:hAnsi="Times New Roman"/>
          <w:bCs/>
          <w:szCs w:val="20"/>
        </w:rPr>
        <w:t>m h</w:t>
      </w:r>
      <w:r w:rsidRPr="000520BF">
        <w:rPr>
          <w:rFonts w:ascii="Times New Roman" w:hAnsi="Times New Roman"/>
          <w:bCs/>
          <w:szCs w:val="20"/>
        </w:rPr>
        <w:softHyphen/>
        <w:t>ướng dẫn c</w:t>
      </w:r>
      <w:r>
        <w:rPr>
          <w:rFonts w:ascii="Times New Roman" w:hAnsi="Times New Roman"/>
          <w:bCs/>
          <w:szCs w:val="20"/>
        </w:rPr>
        <w:t>ô</w:t>
      </w:r>
      <w:r w:rsidRPr="000520BF">
        <w:rPr>
          <w:rFonts w:ascii="Times New Roman" w:hAnsi="Times New Roman"/>
          <w:bCs/>
          <w:szCs w:val="20"/>
        </w:rPr>
        <w:t>ng t</w:t>
      </w:r>
      <w:r>
        <w:rPr>
          <w:rFonts w:ascii="Times New Roman" w:hAnsi="Times New Roman"/>
          <w:bCs/>
          <w:szCs w:val="20"/>
        </w:rPr>
        <w:t>á</w:t>
      </w:r>
      <w:r w:rsidRPr="000520BF">
        <w:rPr>
          <w:rFonts w:ascii="Times New Roman" w:hAnsi="Times New Roman"/>
          <w:bCs/>
          <w:szCs w:val="20"/>
        </w:rPr>
        <w:t>c chuy</w:t>
      </w:r>
      <w:r>
        <w:rPr>
          <w:rFonts w:ascii="Times New Roman" w:hAnsi="Times New Roman"/>
          <w:bCs/>
          <w:szCs w:val="20"/>
        </w:rPr>
        <w:t>ê</w:t>
      </w:r>
      <w:r w:rsidRPr="000520BF">
        <w:rPr>
          <w:rFonts w:ascii="Times New Roman" w:hAnsi="Times New Roman"/>
          <w:bCs/>
          <w:szCs w:val="20"/>
        </w:rPr>
        <w:t>n m</w:t>
      </w:r>
      <w:r>
        <w:rPr>
          <w:rFonts w:ascii="Times New Roman" w:hAnsi="Times New Roman"/>
          <w:bCs/>
          <w:szCs w:val="20"/>
        </w:rPr>
        <w:t>ô</w:t>
      </w:r>
      <w:r w:rsidRPr="000520BF">
        <w:rPr>
          <w:rFonts w:ascii="Times New Roman" w:hAnsi="Times New Roman"/>
          <w:bCs/>
          <w:szCs w:val="20"/>
        </w:rPr>
        <w:t>n bộ m</w:t>
      </w:r>
      <w:r>
        <w:rPr>
          <w:rFonts w:ascii="Times New Roman" w:hAnsi="Times New Roman"/>
          <w:bCs/>
          <w:szCs w:val="20"/>
        </w:rPr>
        <w:t>ô</w:t>
      </w:r>
      <w:r w:rsidRPr="000520BF">
        <w:rPr>
          <w:rFonts w:ascii="Times New Roman" w:hAnsi="Times New Roman"/>
          <w:bCs/>
          <w:szCs w:val="20"/>
        </w:rPr>
        <w:t>n Mỹ thuật cấp THCS năm học 20</w:t>
      </w:r>
      <w:r>
        <w:rPr>
          <w:rFonts w:ascii="Times New Roman" w:hAnsi="Times New Roman"/>
          <w:bCs/>
          <w:szCs w:val="20"/>
        </w:rPr>
        <w:t>20</w:t>
      </w:r>
      <w:r w:rsidRPr="000520BF">
        <w:rPr>
          <w:rFonts w:ascii="Times New Roman" w:hAnsi="Times New Roman"/>
          <w:bCs/>
          <w:szCs w:val="20"/>
        </w:rPr>
        <w:t xml:space="preserve"> – 20</w:t>
      </w:r>
      <w:r>
        <w:rPr>
          <w:rFonts w:ascii="Times New Roman" w:hAnsi="Times New Roman"/>
          <w:bCs/>
          <w:szCs w:val="20"/>
        </w:rPr>
        <w:t>21</w:t>
      </w:r>
      <w:r w:rsidRPr="000520BF">
        <w:rPr>
          <w:rFonts w:ascii="Times New Roman" w:hAnsi="Times New Roman"/>
          <w:bCs/>
          <w:szCs w:val="20"/>
        </w:rPr>
        <w:t xml:space="preserve"> nh</w:t>
      </w:r>
      <w:r w:rsidRPr="000520BF">
        <w:rPr>
          <w:rFonts w:ascii="Times New Roman" w:hAnsi="Times New Roman"/>
          <w:bCs/>
          <w:szCs w:val="20"/>
        </w:rPr>
        <w:softHyphen/>
        <w:t>ư sau:</w:t>
      </w:r>
    </w:p>
    <w:p w:rsidR="008C2F7F" w:rsidRPr="00945E86" w:rsidRDefault="008C2F7F" w:rsidP="008C2F7F">
      <w:pPr>
        <w:tabs>
          <w:tab w:val="num" w:pos="0"/>
          <w:tab w:val="left" w:pos="426"/>
          <w:tab w:val="left" w:pos="459"/>
        </w:tabs>
        <w:jc w:val="both"/>
        <w:rPr>
          <w:rFonts w:ascii="Times New Roman" w:hAnsi="Times New Roman"/>
          <w:b/>
          <w:iCs/>
          <w:szCs w:val="28"/>
          <w:lang w:val="fr-FR"/>
        </w:rPr>
      </w:pPr>
      <w:r w:rsidRPr="00945E86">
        <w:rPr>
          <w:rFonts w:ascii="Times New Roman" w:hAnsi="Times New Roman"/>
          <w:b/>
          <w:iCs/>
          <w:szCs w:val="28"/>
          <w:lang w:val="fr-FR"/>
        </w:rPr>
        <w:tab/>
        <w:t>1. Hoạt động dạy và học</w:t>
      </w:r>
    </w:p>
    <w:p w:rsidR="008C2F7F" w:rsidRDefault="008C2F7F" w:rsidP="008C2F7F">
      <w:pPr>
        <w:tabs>
          <w:tab w:val="left" w:pos="426"/>
          <w:tab w:val="left" w:pos="459"/>
        </w:tabs>
        <w:jc w:val="both"/>
        <w:rPr>
          <w:rFonts w:ascii="Times New Roman" w:hAnsi="Times New Roman"/>
          <w:szCs w:val="28"/>
          <w:lang w:val="fr-FR"/>
        </w:rPr>
      </w:pPr>
      <w:r>
        <w:rPr>
          <w:rFonts w:ascii="Times New Roman" w:hAnsi="Times New Roman"/>
          <w:szCs w:val="28"/>
          <w:lang w:val="fr-FR"/>
        </w:rPr>
        <w:tab/>
        <w:t xml:space="preserve">- </w:t>
      </w:r>
      <w:r w:rsidRPr="007D29CF">
        <w:rPr>
          <w:rFonts w:ascii="Times New Roman" w:hAnsi="Times New Roman"/>
          <w:szCs w:val="28"/>
          <w:lang w:val="fr-FR"/>
        </w:rPr>
        <w:t xml:space="preserve">Nghiêm túc chỉ đạo triển khai thực hiện giảng dạy Mỹ thuật ở tất cả các khối lớp 6,7,8,9 ở 100% các trường THCS. </w:t>
      </w:r>
    </w:p>
    <w:p w:rsidR="008C2F7F" w:rsidRPr="00C61136" w:rsidRDefault="008C2F7F" w:rsidP="008C2F7F">
      <w:pPr>
        <w:tabs>
          <w:tab w:val="left" w:pos="426"/>
          <w:tab w:val="left" w:pos="459"/>
        </w:tabs>
        <w:jc w:val="both"/>
        <w:rPr>
          <w:rFonts w:ascii="Times New Roman" w:hAnsi="Times New Roman"/>
          <w:szCs w:val="28"/>
          <w:lang w:val="fr-FR"/>
        </w:rPr>
      </w:pPr>
      <w:r>
        <w:rPr>
          <w:rFonts w:ascii="Times New Roman" w:hAnsi="Times New Roman"/>
          <w:szCs w:val="28"/>
          <w:lang w:val="fr-FR"/>
        </w:rPr>
        <w:tab/>
      </w:r>
      <w:r w:rsidRPr="00C61136">
        <w:rPr>
          <w:rFonts w:ascii="Times New Roman" w:hAnsi="Times New Roman"/>
        </w:rPr>
        <w:t xml:space="preserve">- </w:t>
      </w:r>
      <w:r w:rsidRPr="00C61136">
        <w:rPr>
          <w:rFonts w:ascii="Times New Roman" w:hAnsi="Times New Roman"/>
          <w:lang w:val="vi-VN"/>
        </w:rPr>
        <w:t xml:space="preserve">Tiếp tục chỉ đạo </w:t>
      </w:r>
      <w:r w:rsidRPr="00C61136">
        <w:rPr>
          <w:rFonts w:ascii="Times New Roman" w:hAnsi="Times New Roman"/>
          <w:bCs/>
          <w:iCs/>
          <w:lang w:val="vi-VN"/>
        </w:rPr>
        <w:t>thực hiện điều chỉnh nội dung dạy học các môn học cấp THCS theo hướng tinh giảm nhằm nâng cao chất lượng dạy học, phù hợp với mục tiêu giáo dục và điều kiện dạy học môn Mỹ thuật</w:t>
      </w:r>
      <w:r w:rsidRPr="00C61136">
        <w:rPr>
          <w:rFonts w:ascii="Times New Roman" w:hAnsi="Times New Roman"/>
        </w:rPr>
        <w:t>. Tiếp tục triển khai thực hiện Công văn số 4612/BGDĐT-GDTrH ngày 03/10/2017 hướng dẫn thực hiện Chương trình GDPT hiện hành theo định hướng phát triển năng lực và phẩm chất học sinh từ năm học 2017-2018 và Công văn số 3280/BGDĐT-GDTrH ngày 26/8/2020 của Bộ GDĐT.</w:t>
      </w:r>
    </w:p>
    <w:p w:rsidR="008C2F7F" w:rsidRPr="00111B3C" w:rsidRDefault="008C2F7F" w:rsidP="008C2F7F">
      <w:pPr>
        <w:pStyle w:val="ListParagraph"/>
        <w:tabs>
          <w:tab w:val="left" w:pos="284"/>
          <w:tab w:val="left" w:pos="1058"/>
        </w:tabs>
        <w:spacing w:before="0"/>
        <w:ind w:left="0" w:firstLine="0"/>
        <w:rPr>
          <w:lang w:val="vi-VN"/>
        </w:rPr>
      </w:pPr>
      <w:r>
        <w:rPr>
          <w:szCs w:val="28"/>
        </w:rPr>
        <w:tab/>
        <w:t xml:space="preserve">   - </w:t>
      </w:r>
      <w:r w:rsidRPr="0044799E">
        <w:rPr>
          <w:bCs/>
          <w:iCs/>
          <w:sz w:val="28"/>
          <w:szCs w:val="28"/>
          <w:lang w:val="vi-VN"/>
        </w:rPr>
        <w:t>Tiếp tục chỉ đạo t</w:t>
      </w:r>
      <w:r>
        <w:rPr>
          <w:bCs/>
          <w:iCs/>
          <w:sz w:val="28"/>
          <w:szCs w:val="28"/>
          <w:lang w:val="vi-VN"/>
        </w:rPr>
        <w:t>r</w:t>
      </w:r>
      <w:r>
        <w:rPr>
          <w:bCs/>
          <w:iCs/>
          <w:sz w:val="28"/>
          <w:szCs w:val="28"/>
        </w:rPr>
        <w:t>iển</w:t>
      </w:r>
      <w:r w:rsidRPr="0044799E">
        <w:rPr>
          <w:bCs/>
          <w:iCs/>
          <w:sz w:val="28"/>
          <w:szCs w:val="28"/>
          <w:lang w:val="vi-VN"/>
        </w:rPr>
        <w:t xml:space="preserve"> khai thực hiện dạy học theo chủ đề đối với tất cả các khối lớp theo định hướng phát triển năng lực học sinh; Đẩy mạnh việc vận dụng dạy học giải quyết vấn đề, các phương pháp thực hành trong bộ môn; bảo đảm cân đối giữa việc truyền thụ kiến thức, rèn luyện kỹ năng và định hướng thái độ, hành vi cho học sinh; tổ chức các hoạt động trải nghiệm sáng tạo phù hợp với nội dung bài học; Đa dạng hóa các hình thức dạy học, ngoài dạy học ở trên lớp cần chú ý các hình thức dạy học tại di sản, thực địa, bảo tàng...; các hoạt động ngoại khóa, hoạt động trải nghiệm sáng tạo...</w:t>
      </w:r>
      <w:r w:rsidRPr="00E75AD0">
        <w:rPr>
          <w:spacing w:val="-2"/>
          <w:lang w:val="vi-VN"/>
        </w:rPr>
        <w:t xml:space="preserve"> </w:t>
      </w:r>
    </w:p>
    <w:p w:rsidR="008C2F7F" w:rsidRDefault="008C2F7F" w:rsidP="008C2F7F">
      <w:pPr>
        <w:tabs>
          <w:tab w:val="left" w:pos="426"/>
          <w:tab w:val="left" w:pos="459"/>
        </w:tabs>
        <w:spacing w:before="120" w:after="120"/>
        <w:jc w:val="both"/>
        <w:rPr>
          <w:rFonts w:ascii="Times New Roman" w:hAnsi="Times New Roman"/>
          <w:lang w:val="it-IT"/>
        </w:rPr>
      </w:pPr>
      <w:r w:rsidRPr="007D29CF">
        <w:rPr>
          <w:rFonts w:ascii="Times New Roman" w:hAnsi="Times New Roman"/>
          <w:szCs w:val="28"/>
          <w:lang w:val="vi-VN"/>
        </w:rPr>
        <w:tab/>
        <w:t>Toàn bộ chương trình xây dựng thành 10 chủ đề (theo nội dung đã được tập huấn tại Công văn số 2173 ngày 7/7/2017</w:t>
      </w:r>
      <w:r>
        <w:rPr>
          <w:rFonts w:ascii="Times New Roman" w:hAnsi="Times New Roman"/>
          <w:szCs w:val="28"/>
        </w:rPr>
        <w:t xml:space="preserve"> của Sở GD&amp;ĐT</w:t>
      </w:r>
      <w:r w:rsidRPr="007D29CF">
        <w:rPr>
          <w:rFonts w:ascii="Times New Roman" w:hAnsi="Times New Roman"/>
          <w:szCs w:val="28"/>
          <w:lang w:val="vi-VN"/>
        </w:rPr>
        <w:t xml:space="preserve">) chia cho 2 học kỳ (riêng lớp 9 xây dựng thành 07 chủ đề); mỗi chủ đề có từ 2 đến 4 tiết học trên cơ sở nội dung sách giáo khoa hiện hành </w:t>
      </w:r>
      <w:r w:rsidRPr="00C61136">
        <w:rPr>
          <w:rFonts w:ascii="Times New Roman" w:hAnsi="Times New Roman"/>
        </w:rPr>
        <w:t>hoặc tham khảo bộ sách “Học Mĩ thuật theo định hướng phát triển năng lực” của NXB Giáo dục Việt Nam</w:t>
      </w:r>
      <w:r>
        <w:rPr>
          <w:rFonts w:ascii="Times New Roman" w:hAnsi="Times New Roman"/>
        </w:rPr>
        <w:t xml:space="preserve"> </w:t>
      </w:r>
      <w:r w:rsidRPr="007D29CF">
        <w:rPr>
          <w:rFonts w:ascii="Times New Roman" w:hAnsi="Times New Roman"/>
          <w:szCs w:val="28"/>
          <w:lang w:val="vi-VN"/>
        </w:rPr>
        <w:t>(có</w:t>
      </w:r>
      <w:r>
        <w:rPr>
          <w:rFonts w:ascii="Times New Roman" w:hAnsi="Times New Roman"/>
          <w:szCs w:val="28"/>
          <w:lang w:val="vi-VN"/>
        </w:rPr>
        <w:t xml:space="preserve"> thể lược bỏ, thay thế bổ sung </w:t>
      </w:r>
      <w:r w:rsidRPr="007D29CF">
        <w:rPr>
          <w:rFonts w:ascii="Times New Roman" w:hAnsi="Times New Roman"/>
          <w:szCs w:val="28"/>
          <w:lang w:val="vi-VN"/>
        </w:rPr>
        <w:t>bằng những nội dung khác phù hợp điều kiện giảng dạy và thực tế địa phương nhưng vẫn đảm bảo chuẩn kiến thức</w:t>
      </w:r>
      <w:r>
        <w:rPr>
          <w:rFonts w:ascii="Times New Roman" w:hAnsi="Times New Roman"/>
          <w:szCs w:val="28"/>
          <w:lang w:val="vi-VN"/>
        </w:rPr>
        <w:t>, kỹ năng theo qui định của Bộ)</w:t>
      </w:r>
      <w:r>
        <w:rPr>
          <w:rFonts w:ascii="Times New Roman" w:hAnsi="Times New Roman"/>
          <w:szCs w:val="28"/>
        </w:rPr>
        <w:t xml:space="preserve">; </w:t>
      </w:r>
      <w:r w:rsidRPr="006B1820">
        <w:rPr>
          <w:rFonts w:ascii="Times New Roman" w:hAnsi="Times New Roman"/>
          <w:lang w:val="it-IT"/>
        </w:rPr>
        <w:t xml:space="preserve">Tăng cường liên hệ thực tiễn để tăng tính hấp dẫn của bài học, giúp học sinh dễ dàng hiểu bài và thấy được kiến thức gần gũi với cuộc sống; Đa dạng hóa nội dung, hình thức thể hiện các bài thực hành phù hợp với đặc thù bộ môn, tạo hứng thú cho học sinh trong quá trình tham gia vào bài học; Chú trọng mục tiêu giáo dục tư tưởng đạo đức, định hướng thái độ, hành vi cho học sinh thông qua những nội dung kiến thức bài học.  </w:t>
      </w:r>
    </w:p>
    <w:p w:rsidR="008C2F7F" w:rsidRPr="00126842" w:rsidRDefault="008C2F7F" w:rsidP="008C2F7F">
      <w:pPr>
        <w:tabs>
          <w:tab w:val="left" w:pos="31"/>
        </w:tabs>
        <w:spacing w:before="120" w:after="120"/>
        <w:ind w:left="31"/>
        <w:jc w:val="both"/>
        <w:rPr>
          <w:rFonts w:ascii="Times New Roman" w:hAnsi="Times New Roman"/>
        </w:rPr>
      </w:pPr>
      <w:r>
        <w:rPr>
          <w:rFonts w:ascii="Times New Roman" w:hAnsi="Times New Roman"/>
        </w:rPr>
        <w:tab/>
      </w:r>
      <w:r w:rsidRPr="006B1820">
        <w:rPr>
          <w:rFonts w:ascii="Times New Roman" w:hAnsi="Times New Roman"/>
        </w:rPr>
        <w:t>- Chỉ đạo triển khai dạy học lồng ghép giáo dục quốc phòng và an ninh vào các nội dung bài học theo tinh thần Công văn số 3464/KH-SGDĐT ngày 16/8/2018 của Sở Giáo dục và Đào tạo.</w:t>
      </w:r>
    </w:p>
    <w:p w:rsidR="008C2F7F" w:rsidRPr="007D29CF" w:rsidRDefault="008C2F7F" w:rsidP="008C2F7F">
      <w:pPr>
        <w:tabs>
          <w:tab w:val="left" w:pos="426"/>
          <w:tab w:val="left" w:pos="459"/>
        </w:tabs>
        <w:jc w:val="both"/>
        <w:rPr>
          <w:rFonts w:ascii="Times New Roman" w:hAnsi="Times New Roman"/>
          <w:szCs w:val="28"/>
          <w:lang w:val="vi-VN"/>
        </w:rPr>
      </w:pPr>
      <w:r>
        <w:rPr>
          <w:rFonts w:ascii="Times New Roman" w:hAnsi="Times New Roman"/>
          <w:szCs w:val="28"/>
        </w:rPr>
        <w:tab/>
        <w:t xml:space="preserve">   - Tiếp tục l</w:t>
      </w:r>
      <w:r w:rsidRPr="007D29CF">
        <w:rPr>
          <w:rFonts w:ascii="Times New Roman" w:hAnsi="Times New Roman"/>
          <w:szCs w:val="28"/>
          <w:lang w:val="vi-VN"/>
        </w:rPr>
        <w:t>ựa chọn tích hợp giáo dục an toàn giao thông, giáo dục môi trường vào nội dung các bài học.</w:t>
      </w:r>
    </w:p>
    <w:p w:rsidR="008C2F7F" w:rsidRPr="007D29CF" w:rsidRDefault="008C2F7F" w:rsidP="008C2F7F">
      <w:pPr>
        <w:tabs>
          <w:tab w:val="left" w:pos="426"/>
          <w:tab w:val="left" w:pos="459"/>
        </w:tabs>
        <w:jc w:val="both"/>
        <w:rPr>
          <w:rFonts w:ascii="Times New Roman" w:hAnsi="Times New Roman"/>
          <w:szCs w:val="28"/>
          <w:lang w:val="fr-FR"/>
        </w:rPr>
      </w:pPr>
      <w:r>
        <w:rPr>
          <w:rFonts w:ascii="Times New Roman" w:hAnsi="Times New Roman"/>
          <w:szCs w:val="28"/>
        </w:rPr>
        <w:lastRenderedPageBreak/>
        <w:tab/>
        <w:t xml:space="preserve">   - Tiếp tục chỉ đạo s</w:t>
      </w:r>
      <w:r w:rsidRPr="007D29CF">
        <w:rPr>
          <w:rFonts w:ascii="Times New Roman" w:hAnsi="Times New Roman"/>
          <w:color w:val="000000"/>
          <w:spacing w:val="-2"/>
          <w:szCs w:val="28"/>
          <w:lang w:val="vi-VN"/>
        </w:rPr>
        <w:t>ử dụng di sản văn hóa trong dạy học theo Hướng dẫn số 73/HD-BGDĐT-BVHTTDL ngày 16/01/2013 của liên Bộ GDĐT, Bộ Văn hóa, Thể thao và Du lịch</w:t>
      </w:r>
    </w:p>
    <w:p w:rsidR="008C2F7F" w:rsidRPr="007D29CF" w:rsidRDefault="008C2F7F" w:rsidP="008C2F7F">
      <w:pPr>
        <w:tabs>
          <w:tab w:val="left" w:pos="426"/>
          <w:tab w:val="left" w:pos="459"/>
        </w:tabs>
        <w:jc w:val="both"/>
        <w:rPr>
          <w:rFonts w:ascii="Times New Roman" w:hAnsi="Times New Roman"/>
          <w:szCs w:val="28"/>
          <w:lang w:val="fr-FR"/>
        </w:rPr>
      </w:pPr>
      <w:r>
        <w:rPr>
          <w:rFonts w:ascii="Times New Roman" w:hAnsi="Times New Roman"/>
          <w:szCs w:val="28"/>
          <w:lang w:val="fr-FR"/>
        </w:rPr>
        <w:tab/>
        <w:t xml:space="preserve">  - </w:t>
      </w:r>
      <w:r w:rsidRPr="007D29CF">
        <w:rPr>
          <w:rFonts w:ascii="Times New Roman" w:hAnsi="Times New Roman"/>
          <w:szCs w:val="28"/>
          <w:lang w:val="fr-FR"/>
        </w:rPr>
        <w:t xml:space="preserve">Đảm bảo 100% giáo viên lên lớp phải có sự chuẩn bị kỹ lưỡng, chu đáo, kế hoạch dạy học thể hiện được tinh thần đổi mới nội dung, phương pháp, khai thác triệt để hiệu quả của đồ dùng dạy học nhằm phát huy cao nhất tính tích cực chủ động sáng tạo của học sinh trong học tập bộ môn. Khuyến khích giáo viên khai thác, sử dụng hợp lý các phương tiện dạy học hiện đại phù hợp với đặc thù môn học. </w:t>
      </w:r>
    </w:p>
    <w:p w:rsidR="008C2F7F" w:rsidRDefault="008C2F7F" w:rsidP="008C2F7F">
      <w:pPr>
        <w:tabs>
          <w:tab w:val="left" w:pos="426"/>
          <w:tab w:val="left" w:pos="459"/>
        </w:tabs>
        <w:jc w:val="both"/>
        <w:rPr>
          <w:rFonts w:ascii="Times New Roman" w:hAnsi="Times New Roman"/>
          <w:szCs w:val="28"/>
          <w:lang w:val="fr-FR"/>
        </w:rPr>
      </w:pPr>
      <w:r>
        <w:rPr>
          <w:rFonts w:ascii="Times New Roman" w:hAnsi="Times New Roman"/>
          <w:szCs w:val="28"/>
          <w:lang w:val="fr-FR"/>
        </w:rPr>
        <w:tab/>
        <w:t xml:space="preserve">  - </w:t>
      </w:r>
      <w:r w:rsidRPr="007D29CF">
        <w:rPr>
          <w:rFonts w:ascii="Times New Roman" w:hAnsi="Times New Roman"/>
          <w:szCs w:val="28"/>
          <w:lang w:val="fr-FR"/>
        </w:rPr>
        <w:t>Vận dụng ứng dụng công nghệ thông tin trong khai thác, tìm kiếm tư liệu, sử dụng linh hoạt các phần mềm hỗ trợ, các tiện ích phù hợp với công tác giảng dạy nhằm nâng cao chất lượng giảng dạy, học tập bộ môn.</w:t>
      </w:r>
    </w:p>
    <w:p w:rsidR="008C2F7F" w:rsidRPr="00126842" w:rsidRDefault="008C2F7F" w:rsidP="008C2F7F">
      <w:pPr>
        <w:spacing w:before="120" w:after="120"/>
        <w:ind w:firstLine="720"/>
        <w:jc w:val="both"/>
        <w:rPr>
          <w:rFonts w:ascii="Times New Roman" w:hAnsi="Times New Roman"/>
        </w:rPr>
      </w:pPr>
      <w:r w:rsidRPr="00126842">
        <w:rPr>
          <w:rFonts w:ascii="Times New Roman" w:hAnsi="Times New Roman"/>
          <w:lang w:val="fr-FR"/>
        </w:rPr>
        <w:t xml:space="preserve">- Chỉ đạo triển khai hiệu quả hoạt động Thi giáo viên dạy giỏi môn Mỹ thuật; động viên khuyến khích 100% giáo viên tham gia Hội thi từ cấp </w:t>
      </w:r>
      <w:r>
        <w:rPr>
          <w:rFonts w:ascii="Times New Roman" w:hAnsi="Times New Roman"/>
          <w:lang w:val="fr-FR"/>
        </w:rPr>
        <w:t>trường, cấp huyện</w:t>
      </w:r>
      <w:r w:rsidRPr="00126842">
        <w:rPr>
          <w:rFonts w:ascii="Times New Roman" w:hAnsi="Times New Roman"/>
          <w:lang w:val="fr-FR"/>
        </w:rPr>
        <w:t xml:space="preserve"> chuẩn bị tham gia Hội thi cấp Thành phố theo kế hoạch đạt kết quả tốt nhất. </w:t>
      </w:r>
    </w:p>
    <w:p w:rsidR="008C2F7F" w:rsidRPr="00945E86" w:rsidRDefault="008C2F7F" w:rsidP="008C2F7F">
      <w:pPr>
        <w:tabs>
          <w:tab w:val="left" w:pos="426"/>
          <w:tab w:val="left" w:pos="459"/>
        </w:tabs>
        <w:ind w:left="31"/>
        <w:jc w:val="both"/>
        <w:rPr>
          <w:rFonts w:ascii="Times New Roman" w:hAnsi="Times New Roman"/>
          <w:b/>
          <w:iCs/>
          <w:szCs w:val="28"/>
          <w:lang w:val="fr-FR"/>
        </w:rPr>
      </w:pPr>
      <w:r>
        <w:rPr>
          <w:rFonts w:ascii="Times New Roman" w:hAnsi="Times New Roman"/>
          <w:b/>
          <w:iCs/>
          <w:szCs w:val="28"/>
          <w:lang w:val="fr-FR"/>
        </w:rPr>
        <w:tab/>
      </w:r>
      <w:r w:rsidRPr="00945E86">
        <w:rPr>
          <w:rFonts w:ascii="Times New Roman" w:hAnsi="Times New Roman"/>
          <w:b/>
          <w:iCs/>
          <w:szCs w:val="28"/>
          <w:lang w:val="fr-FR"/>
        </w:rPr>
        <w:t xml:space="preserve">2. Kiểm tra đánh giá kết quả học tập của học sinh </w:t>
      </w:r>
    </w:p>
    <w:p w:rsidR="008C2F7F" w:rsidRPr="00126842" w:rsidRDefault="008C2F7F" w:rsidP="008C2F7F">
      <w:pPr>
        <w:tabs>
          <w:tab w:val="left" w:pos="426"/>
        </w:tabs>
        <w:jc w:val="both"/>
        <w:rPr>
          <w:rFonts w:ascii="Times New Roman" w:hAnsi="Times New Roman"/>
          <w:szCs w:val="28"/>
          <w:lang w:val="fr-FR"/>
        </w:rPr>
      </w:pPr>
      <w:r w:rsidRPr="007D29CF">
        <w:rPr>
          <w:rFonts w:ascii="Times New Roman" w:hAnsi="Times New Roman"/>
          <w:szCs w:val="28"/>
          <w:lang w:val="fr-FR"/>
        </w:rPr>
        <w:tab/>
        <w:t>T</w:t>
      </w:r>
      <w:r w:rsidRPr="007D29CF">
        <w:rPr>
          <w:rFonts w:ascii="Times New Roman" w:hAnsi="Times New Roman"/>
          <w:szCs w:val="28"/>
          <w:lang w:val="vi-VN"/>
        </w:rPr>
        <w:t>iếp tục t</w:t>
      </w:r>
      <w:r w:rsidRPr="007D29CF">
        <w:rPr>
          <w:rFonts w:ascii="Times New Roman" w:hAnsi="Times New Roman"/>
          <w:szCs w:val="28"/>
          <w:lang w:val="fr-FR"/>
        </w:rPr>
        <w:t>hực hiện đánh giá kết quả học tập bộ môn của học sinh bằng nhận xét theo Thông tư s</w:t>
      </w:r>
      <w:r w:rsidRPr="007D29CF">
        <w:rPr>
          <w:rFonts w:ascii="Times New Roman" w:hAnsi="Times New Roman"/>
          <w:color w:val="000000"/>
          <w:szCs w:val="28"/>
          <w:lang w:val="fr-FR"/>
        </w:rPr>
        <w:t xml:space="preserve">ố 58/2011/TT-BGDĐT ngày </w:t>
      </w:r>
      <w:r w:rsidRPr="007D29CF">
        <w:rPr>
          <w:rFonts w:ascii="Times New Roman" w:hAnsi="Times New Roman"/>
          <w:iCs/>
          <w:color w:val="000000"/>
          <w:szCs w:val="28"/>
          <w:lang w:val="fr-FR"/>
        </w:rPr>
        <w:t>12 tháng 12 năm 2011 của Bộ Giáo dục và Đào tạo về việc</w:t>
      </w:r>
      <w:r w:rsidRPr="007D29CF">
        <w:rPr>
          <w:rFonts w:ascii="Times New Roman" w:hAnsi="Times New Roman"/>
          <w:color w:val="000000"/>
          <w:szCs w:val="28"/>
          <w:lang w:val="fr-FR"/>
        </w:rPr>
        <w:t xml:space="preserve"> ban hành</w:t>
      </w:r>
      <w:r w:rsidRPr="007D29CF">
        <w:rPr>
          <w:rFonts w:ascii="Times New Roman" w:hAnsi="Times New Roman"/>
          <w:b/>
          <w:i/>
          <w:color w:val="000000"/>
          <w:szCs w:val="28"/>
          <w:lang w:val="fr-FR"/>
        </w:rPr>
        <w:t xml:space="preserve"> </w:t>
      </w:r>
      <w:r w:rsidRPr="007D29CF">
        <w:rPr>
          <w:rFonts w:ascii="Times New Roman" w:hAnsi="Times New Roman"/>
          <w:i/>
          <w:color w:val="000000"/>
          <w:szCs w:val="28"/>
          <w:lang w:val="fr-FR"/>
        </w:rPr>
        <w:t>Quy chế đánh giá, xếp loại học sinh trung học cơ sở và học sinh trung học phổ thông</w:t>
      </w:r>
      <w:r>
        <w:rPr>
          <w:rFonts w:ascii="Times New Roman" w:hAnsi="Times New Roman"/>
          <w:i/>
          <w:color w:val="000000"/>
          <w:szCs w:val="28"/>
          <w:lang w:val="fr-FR"/>
        </w:rPr>
        <w:t xml:space="preserve"> </w:t>
      </w:r>
      <w:r w:rsidRPr="00126842">
        <w:rPr>
          <w:rFonts w:ascii="Times New Roman" w:hAnsi="Times New Roman"/>
          <w:color w:val="000000"/>
          <w:szCs w:val="28"/>
          <w:lang w:val="fr-FR"/>
        </w:rPr>
        <w:t>và Thông tư số 26/2020/TT-BGDĐT ngày 26/8/2020 của Bộ GDĐT.</w:t>
      </w:r>
    </w:p>
    <w:p w:rsidR="008C2F7F" w:rsidRDefault="008C2F7F" w:rsidP="008C2F7F">
      <w:pPr>
        <w:tabs>
          <w:tab w:val="left" w:pos="0"/>
          <w:tab w:val="left" w:pos="426"/>
        </w:tabs>
        <w:jc w:val="both"/>
        <w:rPr>
          <w:rFonts w:ascii="Times New Roman" w:hAnsi="Times New Roman"/>
          <w:szCs w:val="28"/>
          <w:lang w:val="fr-FR"/>
        </w:rPr>
      </w:pPr>
      <w:r>
        <w:rPr>
          <w:rFonts w:ascii="Times New Roman" w:hAnsi="Times New Roman"/>
          <w:szCs w:val="28"/>
          <w:lang w:val="fr-FR"/>
        </w:rPr>
        <w:tab/>
        <w:t xml:space="preserve">- </w:t>
      </w:r>
      <w:r w:rsidRPr="007D29CF">
        <w:rPr>
          <w:rFonts w:ascii="Times New Roman" w:hAnsi="Times New Roman"/>
          <w:szCs w:val="28"/>
          <w:lang w:val="fr-FR"/>
        </w:rPr>
        <w:t xml:space="preserve">Tiêu chí đánh giá kết quả học tập của học sinh phải </w:t>
      </w:r>
      <w:r w:rsidRPr="007D29CF">
        <w:rPr>
          <w:rFonts w:ascii="Times New Roman" w:hAnsi="Times New Roman"/>
          <w:szCs w:val="28"/>
          <w:lang w:val="vi-VN"/>
        </w:rPr>
        <w:t xml:space="preserve">được </w:t>
      </w:r>
      <w:r w:rsidRPr="007D29CF">
        <w:rPr>
          <w:rFonts w:ascii="Times New Roman" w:hAnsi="Times New Roman"/>
          <w:szCs w:val="28"/>
          <w:lang w:val="fr-FR"/>
        </w:rPr>
        <w:t>căn cứ vào chuẩn kiến thức, kỹ năng bộ môn, bám sát mục tiêu bài học và phù hợp với đối tượng học sinh, đồng thời quan tâm tới ý thức học tập của học sinh đối với bộ môn. Tuyệt đối không đưa ra những yêu cầu quá cao về kỹ năng, vượt quá khả năng của đại bộ phận học sinh, dễ dẫn đến sự sai lệch trong đánh giá.</w:t>
      </w:r>
    </w:p>
    <w:p w:rsidR="008C2F7F" w:rsidRPr="00126842" w:rsidRDefault="008C2F7F" w:rsidP="008C2F7F">
      <w:pPr>
        <w:tabs>
          <w:tab w:val="left" w:pos="0"/>
          <w:tab w:val="left" w:pos="426"/>
        </w:tabs>
        <w:spacing w:before="120" w:after="120"/>
        <w:ind w:left="31"/>
        <w:jc w:val="both"/>
        <w:rPr>
          <w:rFonts w:ascii="Times New Roman" w:hAnsi="Times New Roman"/>
        </w:rPr>
      </w:pPr>
      <w:r>
        <w:rPr>
          <w:rFonts w:ascii="Times New Roman" w:hAnsi="Times New Roman"/>
          <w:color w:val="000000"/>
        </w:rPr>
        <w:tab/>
      </w:r>
      <w:r w:rsidRPr="006B1820">
        <w:rPr>
          <w:rFonts w:ascii="Times New Roman" w:hAnsi="Times New Roman"/>
          <w:color w:val="000000"/>
          <w:lang w:val="vi-VN"/>
        </w:rPr>
        <w:t xml:space="preserve">- </w:t>
      </w:r>
      <w:r>
        <w:rPr>
          <w:rFonts w:ascii="Times New Roman" w:hAnsi="Times New Roman"/>
          <w:color w:val="000000"/>
        </w:rPr>
        <w:t>Thực hiện</w:t>
      </w:r>
      <w:r w:rsidRPr="006B1820">
        <w:rPr>
          <w:rFonts w:ascii="Times New Roman" w:hAnsi="Times New Roman"/>
          <w:color w:val="000000"/>
          <w:lang w:val="vi-VN"/>
        </w:rPr>
        <w:t xml:space="preserve">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đánh giá qua bài thuyết trình (</w:t>
      </w:r>
      <w:r w:rsidRPr="006B1820">
        <w:rPr>
          <w:rFonts w:ascii="Times New Roman" w:hAnsi="Times New Roman"/>
          <w:color w:val="000000"/>
        </w:rPr>
        <w:t>nhận xét, giới thiệu sản phẩm …</w:t>
      </w:r>
      <w:r w:rsidRPr="006B1820">
        <w:rPr>
          <w:rFonts w:ascii="Times New Roman" w:hAnsi="Times New Roman"/>
          <w:color w:val="000000"/>
          <w:lang w:val="vi-VN"/>
        </w:rPr>
        <w:t>).</w:t>
      </w:r>
      <w:r>
        <w:rPr>
          <w:rFonts w:ascii="Times New Roman" w:hAnsi="Times New Roman"/>
          <w:color w:val="000000"/>
        </w:rPr>
        <w:t>..</w:t>
      </w:r>
    </w:p>
    <w:p w:rsidR="008C2F7F" w:rsidRPr="00945E86" w:rsidRDefault="008C2F7F" w:rsidP="008C2F7F">
      <w:pPr>
        <w:tabs>
          <w:tab w:val="left" w:pos="426"/>
          <w:tab w:val="left" w:pos="459"/>
        </w:tabs>
        <w:jc w:val="both"/>
        <w:rPr>
          <w:rFonts w:ascii="Times New Roman" w:hAnsi="Times New Roman"/>
          <w:b/>
          <w:iCs/>
          <w:szCs w:val="28"/>
          <w:lang w:val="fr-FR"/>
        </w:rPr>
      </w:pPr>
      <w:r w:rsidRPr="00945E86">
        <w:rPr>
          <w:rFonts w:ascii="Times New Roman" w:hAnsi="Times New Roman"/>
          <w:b/>
          <w:iCs/>
          <w:szCs w:val="28"/>
          <w:lang w:val="fr-FR"/>
        </w:rPr>
        <w:tab/>
        <w:t xml:space="preserve">3.  Công tác bồi dưỡng, nghiên cứu  </w:t>
      </w:r>
    </w:p>
    <w:p w:rsidR="008C2F7F" w:rsidRPr="007C05D7" w:rsidRDefault="008C2F7F" w:rsidP="008C2F7F">
      <w:pPr>
        <w:tabs>
          <w:tab w:val="left" w:pos="426"/>
        </w:tabs>
        <w:jc w:val="both"/>
        <w:rPr>
          <w:rFonts w:ascii="Times New Roman" w:hAnsi="Times New Roman"/>
          <w:b/>
          <w:i/>
          <w:iCs/>
          <w:lang w:val="fr-FR"/>
        </w:rPr>
      </w:pPr>
      <w:r>
        <w:rPr>
          <w:rFonts w:ascii="Times New Roman" w:hAnsi="Times New Roman"/>
          <w:b/>
          <w:i/>
          <w:color w:val="000000"/>
          <w:lang w:val="it-IT"/>
        </w:rPr>
        <w:tab/>
      </w:r>
      <w:r w:rsidRPr="007C05D7">
        <w:rPr>
          <w:rFonts w:ascii="Times New Roman" w:hAnsi="Times New Roman"/>
          <w:b/>
          <w:i/>
          <w:color w:val="000000"/>
          <w:lang w:val="it-IT"/>
        </w:rPr>
        <w:t xml:space="preserve">- </w:t>
      </w:r>
      <w:r w:rsidRPr="007C05D7">
        <w:rPr>
          <w:rFonts w:ascii="Times New Roman" w:hAnsi="Times New Roman"/>
          <w:color w:val="000000"/>
          <w:lang w:val="vi-VN"/>
        </w:rPr>
        <w:t xml:space="preserve">Đổi mới phương thức, nâng cao hiệu quả hoạt động của  tổ/ nhóm chuyên môn thực hiện theo công văn </w:t>
      </w:r>
      <w:r w:rsidRPr="007C05D7">
        <w:rPr>
          <w:rFonts w:ascii="Times New Roman" w:hAnsi="Times New Roman"/>
          <w:highlight w:val="white"/>
          <w:lang w:val="vi-VN"/>
        </w:rPr>
        <w:t>5555/BGDĐT-GDTrH ngày 08/10/2014 của Bộ và công văn 10801/SGDĐT-GDTrH ngày 31/10/2014 của Sở</w:t>
      </w:r>
      <w:r w:rsidRPr="007C05D7">
        <w:rPr>
          <w:rFonts w:ascii="Times New Roman" w:hAnsi="Times New Roman"/>
          <w:highlight w:val="white"/>
        </w:rPr>
        <w:t>.</w:t>
      </w:r>
    </w:p>
    <w:p w:rsidR="008C2F7F" w:rsidRPr="007D29CF" w:rsidRDefault="008C2F7F" w:rsidP="008C2F7F">
      <w:pPr>
        <w:tabs>
          <w:tab w:val="left" w:pos="0"/>
          <w:tab w:val="left" w:pos="426"/>
        </w:tabs>
        <w:jc w:val="both"/>
        <w:rPr>
          <w:rFonts w:ascii="Times New Roman" w:hAnsi="Times New Roman"/>
          <w:szCs w:val="28"/>
          <w:lang w:val="fr-FR"/>
        </w:rPr>
      </w:pPr>
      <w:r>
        <w:rPr>
          <w:rFonts w:ascii="Times New Roman" w:hAnsi="Times New Roman"/>
          <w:szCs w:val="28"/>
          <w:lang w:val="fr-FR"/>
        </w:rPr>
        <w:tab/>
        <w:t xml:space="preserve">- </w:t>
      </w:r>
      <w:r w:rsidRPr="007D29CF">
        <w:rPr>
          <w:rFonts w:ascii="Times New Roman" w:hAnsi="Times New Roman"/>
          <w:szCs w:val="28"/>
          <w:lang w:val="fr-FR"/>
        </w:rPr>
        <w:t>Nâng cao chất lượng hoạt động của tổ chuyên môn giáo viên Mỹ thuật trên địa bàn huyện, tổ chức sinh ho</w:t>
      </w:r>
      <w:r>
        <w:rPr>
          <w:rFonts w:ascii="Times New Roman" w:hAnsi="Times New Roman"/>
          <w:szCs w:val="28"/>
          <w:lang w:val="fr-FR"/>
        </w:rPr>
        <w:t>ạt chuyên môn định kỳ theo Cụm (01 tháng/ lần báo cáo về Phòng GD&amp;ĐT trước ngày tổ chức 01 tuần)</w:t>
      </w:r>
      <w:r w:rsidRPr="007D29CF">
        <w:rPr>
          <w:rFonts w:ascii="Times New Roman" w:hAnsi="Times New Roman"/>
          <w:szCs w:val="28"/>
          <w:lang w:val="fr-FR"/>
        </w:rPr>
        <w:t>, tăng cường cho giáo viên được sinh hoạt, trao đổi chuyên môn theo nhóm hoặc cụm trường, bằng nhiều hình thức khác nhau như dự giờ, tổ chức chuyên đề về chuyên môn, phương pháp; đặc biệt quan tâm tới các vấn đề nội dung lồng ghép để thống nhất thực hiện, đảm bảo chuẩn kiến thức, kỹ năng, đáp ứng đúng mục tiêu môn học.</w:t>
      </w:r>
    </w:p>
    <w:p w:rsidR="008C2F7F" w:rsidRPr="007D29CF" w:rsidRDefault="008C2F7F" w:rsidP="008C2F7F">
      <w:pPr>
        <w:tabs>
          <w:tab w:val="left" w:pos="0"/>
          <w:tab w:val="left" w:pos="426"/>
        </w:tabs>
        <w:jc w:val="both"/>
        <w:rPr>
          <w:rFonts w:ascii="Times New Roman" w:hAnsi="Times New Roman"/>
          <w:szCs w:val="28"/>
          <w:lang w:val="fr-FR"/>
        </w:rPr>
      </w:pPr>
      <w:r>
        <w:rPr>
          <w:rFonts w:ascii="Times New Roman" w:hAnsi="Times New Roman"/>
          <w:szCs w:val="28"/>
          <w:lang w:val="fr-FR"/>
        </w:rPr>
        <w:tab/>
        <w:t xml:space="preserve">- </w:t>
      </w:r>
      <w:r w:rsidRPr="007D29CF">
        <w:rPr>
          <w:rFonts w:ascii="Times New Roman" w:hAnsi="Times New Roman"/>
          <w:szCs w:val="28"/>
          <w:lang w:val="fr-FR"/>
        </w:rPr>
        <w:t>Tổ chức, chỉ đạo giáo viên tham gia đầy đủ các lớp bồi dưỡng thường xuyên, bồi dưỡng theo chuyên đề trên lớp cũng như đi thực tế, nâng cao ý thức vận dụng kiến thức trong quá trình bồi dưỡng vào thực tế giảng dạy.</w:t>
      </w:r>
    </w:p>
    <w:p w:rsidR="008C2F7F" w:rsidRPr="00EC1174" w:rsidRDefault="008C2F7F" w:rsidP="008C2F7F">
      <w:pPr>
        <w:tabs>
          <w:tab w:val="left" w:pos="0"/>
          <w:tab w:val="left" w:pos="426"/>
        </w:tabs>
        <w:jc w:val="both"/>
        <w:rPr>
          <w:rFonts w:ascii="Times New Roman" w:hAnsi="Times New Roman"/>
          <w:szCs w:val="28"/>
          <w:lang w:val="fr-FR"/>
        </w:rPr>
      </w:pPr>
      <w:r>
        <w:rPr>
          <w:rFonts w:ascii="Times New Roman" w:hAnsi="Times New Roman"/>
          <w:szCs w:val="28"/>
          <w:lang w:val="fr-FR"/>
        </w:rPr>
        <w:tab/>
        <w:t xml:space="preserve">- </w:t>
      </w:r>
      <w:r w:rsidRPr="007D29CF">
        <w:rPr>
          <w:rFonts w:ascii="Times New Roman" w:hAnsi="Times New Roman"/>
          <w:szCs w:val="28"/>
          <w:lang w:val="fr-FR"/>
        </w:rPr>
        <w:t xml:space="preserve">Trong điều kiện trang thiết bị, đồ dùng dạy học của môn Mỹ thuật chưa được cung cấp, đáp ứng đầy đủ, các </w:t>
      </w:r>
      <w:r>
        <w:rPr>
          <w:rFonts w:ascii="Times New Roman" w:hAnsi="Times New Roman"/>
          <w:szCs w:val="28"/>
          <w:lang w:val="fr-FR"/>
        </w:rPr>
        <w:t>nhà trường</w:t>
      </w:r>
      <w:r w:rsidRPr="007D29CF">
        <w:rPr>
          <w:rFonts w:ascii="Times New Roman" w:hAnsi="Times New Roman"/>
          <w:szCs w:val="28"/>
          <w:lang w:val="fr-FR"/>
        </w:rPr>
        <w:t xml:space="preserve"> cần có kế hoạch cụ thể rà soát nhu cầu của giáo viên, học sinh để trang bị tài liệu học tập thống nhất, tạo thuận </w:t>
      </w:r>
      <w:r w:rsidRPr="007D29CF">
        <w:rPr>
          <w:rFonts w:ascii="Times New Roman" w:hAnsi="Times New Roman"/>
          <w:szCs w:val="28"/>
          <w:lang w:val="fr-FR"/>
        </w:rPr>
        <w:lastRenderedPageBreak/>
        <w:t xml:space="preserve">lợi cho công tác quản lý, chỉ đạo; động viên khuyến khích và hỗ trợ giáo viên sáng tạo đồ dùng dạy học, khuyến khích sử dụng các phương tiện dạy học hiện đại, đặc biệt là khai thác các ứng dụng công nghệ thông tin phù hợp nội dung bài học, với thực tế một cách hiệu quả nhất. </w:t>
      </w:r>
    </w:p>
    <w:p w:rsidR="008C2F7F" w:rsidRPr="00EC1174" w:rsidRDefault="008C2F7F" w:rsidP="008C2F7F">
      <w:pPr>
        <w:tabs>
          <w:tab w:val="left" w:pos="0"/>
        </w:tabs>
        <w:ind w:firstLine="31"/>
        <w:jc w:val="both"/>
        <w:rPr>
          <w:rFonts w:ascii="Times New Roman" w:hAnsi="Times New Roman"/>
          <w:b/>
          <w:iCs/>
          <w:szCs w:val="28"/>
        </w:rPr>
      </w:pPr>
      <w:r w:rsidRPr="00EC1174">
        <w:rPr>
          <w:rFonts w:ascii="Times New Roman" w:hAnsi="Times New Roman"/>
          <w:b/>
          <w:iCs/>
          <w:szCs w:val="28"/>
        </w:rPr>
        <w:tab/>
        <w:t>4. Hoạt động ngoại khoá</w:t>
      </w:r>
    </w:p>
    <w:p w:rsidR="008C2F7F" w:rsidRPr="007D29CF" w:rsidRDefault="008C2F7F" w:rsidP="008C2F7F">
      <w:pPr>
        <w:tabs>
          <w:tab w:val="left" w:pos="0"/>
        </w:tabs>
        <w:jc w:val="both"/>
        <w:rPr>
          <w:rFonts w:ascii="Times New Roman" w:hAnsi="Times New Roman"/>
          <w:spacing w:val="-6"/>
          <w:szCs w:val="28"/>
        </w:rPr>
      </w:pPr>
      <w:r>
        <w:rPr>
          <w:rFonts w:ascii="Times New Roman" w:hAnsi="Times New Roman"/>
          <w:szCs w:val="28"/>
        </w:rPr>
        <w:tab/>
        <w:t xml:space="preserve">- </w:t>
      </w:r>
      <w:r w:rsidRPr="007D29CF">
        <w:rPr>
          <w:rFonts w:ascii="Times New Roman" w:hAnsi="Times New Roman"/>
          <w:szCs w:val="28"/>
        </w:rPr>
        <w:t xml:space="preserve">Tổ chức cho học sinh các trường tham gia các cuộc thi vẽ tranh hưởng ứng các phong trào bảo vệ môi trường, xây dựng nhà trường xanh, sạch đẹp, xây dựng môi trường học tập an toàn, lành mạnh; chấp hành nghiêm túc Luật giao thông, phòng chống tai nạn thương tích, phòng chống các tệ nạn xã hội...tạo sân chơi nghệ thuật, bổ ích, góp phần làm phong phú các hoạt động giáo dục hiệu quả trong nhà trường. </w:t>
      </w:r>
    </w:p>
    <w:p w:rsidR="008C2F7F" w:rsidRPr="007D29CF" w:rsidRDefault="008C2F7F" w:rsidP="008C2F7F">
      <w:pPr>
        <w:tabs>
          <w:tab w:val="left" w:pos="0"/>
        </w:tabs>
        <w:jc w:val="both"/>
        <w:rPr>
          <w:rFonts w:ascii="Times New Roman" w:hAnsi="Times New Roman"/>
          <w:szCs w:val="28"/>
        </w:rPr>
      </w:pPr>
      <w:r>
        <w:rPr>
          <w:rFonts w:ascii="Times New Roman" w:hAnsi="Times New Roman"/>
          <w:szCs w:val="28"/>
        </w:rPr>
        <w:tab/>
        <w:t xml:space="preserve">- </w:t>
      </w:r>
      <w:r w:rsidRPr="007D29CF">
        <w:rPr>
          <w:rFonts w:ascii="Times New Roman" w:hAnsi="Times New Roman"/>
          <w:szCs w:val="28"/>
        </w:rPr>
        <w:t>Ở những nơi có điều kiện cần động viên khuyến khích nhà trường, giáo viên tổ chức các câu lạc bộ Mỹ thuật, lớp vẽ ngoài giờ cho học sinh được tham gia hoạt động và phát triển năng khiếu.</w:t>
      </w:r>
    </w:p>
    <w:p w:rsidR="008C2F7F" w:rsidRDefault="008C2F7F" w:rsidP="008C2F7F">
      <w:pPr>
        <w:tabs>
          <w:tab w:val="left" w:pos="0"/>
        </w:tabs>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508635</wp:posOffset>
                </wp:positionV>
                <wp:extent cx="27432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05pt" to="34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"/>
            </w:pict>
          </mc:Fallback>
        </mc:AlternateContent>
      </w:r>
      <w:r>
        <w:rPr>
          <w:rFonts w:ascii="Times New Roman" w:hAnsi="Times New Roman"/>
          <w:szCs w:val="28"/>
        </w:rPr>
        <w:tab/>
        <w:t xml:space="preserve">- </w:t>
      </w:r>
      <w:r w:rsidRPr="007D29CF">
        <w:rPr>
          <w:rFonts w:ascii="Times New Roman" w:hAnsi="Times New Roman"/>
          <w:szCs w:val="28"/>
        </w:rPr>
        <w:t xml:space="preserve">Tạo điều kiện để học sinh được tham dự các cuộc thi và triển lãm tranh vẽ của thiếu nhi do các tổ chức, đoàn thể trong và ngoài ngành phát động.     </w:t>
      </w:r>
    </w:p>
    <w:p w:rsidR="008C2F7F" w:rsidRDefault="008C2F7F" w:rsidP="008C2F7F">
      <w:pPr>
        <w:tabs>
          <w:tab w:val="left" w:pos="0"/>
        </w:tabs>
        <w:jc w:val="both"/>
        <w:rPr>
          <w:rFonts w:ascii="Times New Roman" w:hAnsi="Times New Roman"/>
          <w:szCs w:val="28"/>
        </w:rPr>
      </w:pPr>
    </w:p>
    <w:p w:rsidR="002974CF" w:rsidRDefault="002974CF">
      <w:bookmarkStart w:id="0" w:name="_GoBack"/>
      <w:bookmarkEnd w:id="0"/>
    </w:p>
    <w:sectPr w:rsidR="002974CF" w:rsidSect="008C2F7F">
      <w:pgSz w:w="11907" w:h="16840" w:code="9"/>
      <w:pgMar w:top="709" w:right="1134" w:bottom="0" w:left="1701"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7F"/>
    <w:rsid w:val="000753CF"/>
    <w:rsid w:val="002974CF"/>
    <w:rsid w:val="00861BCB"/>
    <w:rsid w:val="008C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7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2F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C2F7F"/>
    <w:pPr>
      <w:widowControl w:val="0"/>
      <w:spacing w:before="121"/>
      <w:ind w:left="118" w:firstLine="680"/>
      <w:jc w:val="both"/>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7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2F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C2F7F"/>
    <w:pPr>
      <w:widowControl w:val="0"/>
      <w:spacing w:before="121"/>
      <w:ind w:left="118" w:firstLine="680"/>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6033</Characters>
  <Application>Microsoft Office Word</Application>
  <DocSecurity>0</DocSecurity>
  <Lines>50</Lines>
  <Paragraphs>14</Paragraphs>
  <ScaleCrop>false</ScaleCrop>
  <Company>Microsoft</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chipcomputer</dc:creator>
  <cp:lastModifiedBy>chipcomputer</cp:lastModifiedBy>
  <cp:revision>1</cp:revision>
  <dcterms:created xsi:type="dcterms:W3CDTF">2020-09-22T08:40:00Z</dcterms:created>
  <dcterms:modified xsi:type="dcterms:W3CDTF">2020-09-22T08:40:00Z</dcterms:modified>
</cp:coreProperties>
</file>