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2C" w:rsidRPr="003D6333" w:rsidRDefault="0033668A" w:rsidP="00902371">
      <w:pPr>
        <w:jc w:val="center"/>
        <w:rPr>
          <w:rFonts w:ascii="VNI-Times" w:hAnsi="VNI-Times"/>
          <w:b/>
          <w:color w:val="000000" w:themeColor="text1"/>
          <w:lang w:val="nl-NL"/>
        </w:rPr>
      </w:pPr>
      <w:r>
        <w:rPr>
          <w:noProof/>
          <w:color w:val="000000" w:themeColor="text1"/>
        </w:rPr>
        <w:pict>
          <v:group id="_x0000_s1026" style="position:absolute;left:0;text-align:left;margin-left:-40.9pt;margin-top:-20.05pt;width:558pt;height:807pt;z-index:-251660800" coordorigin="1985,2248" coordsize="8796,11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85;top:2248;width:3055;height:3044">
              <v:imagedata r:id="rId6" o:title=""/>
            </v:shape>
            <v:shape id="_x0000_s1028" type="#_x0000_t75" style="position:absolute;left:7632;top:11087;width:3149;height:2884">
              <v:imagedata r:id="rId7" o:title=""/>
            </v:shape>
            <v:line id="_x0000_s1029" style="position:absolute" from="2448,5289" to="2448,13641" strokeweight="4.5pt">
              <v:stroke linestyle="thinThick"/>
              <v:shadow on="t" opacity=".5" offset="6pt,6pt"/>
            </v:line>
            <v:line id="_x0000_s1030" style="position:absolute" from="2448,13626" to="7632,13626" strokeweight="4.5pt">
              <v:stroke linestyle="thinThick"/>
              <v:shadow on="t" opacity=".5" offset="6pt,6pt"/>
            </v:line>
          </v:group>
          <o:OLEObject Type="Embed" ProgID="Msxml2.SAXXMLReader.5.0" ShapeID="_x0000_s1027" DrawAspect="Content" ObjectID="_1665206655" r:id="rId8"/>
        </w:pict>
      </w:r>
      <w:r w:rsidR="008347BA">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6290945</wp:posOffset>
                </wp:positionH>
                <wp:positionV relativeFrom="paragraph">
                  <wp:posOffset>-187960</wp:posOffset>
                </wp:positionV>
                <wp:extent cx="104775" cy="7743825"/>
                <wp:effectExtent l="33020" t="31115" r="109855" b="1117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7743825"/>
                        </a:xfrm>
                        <a:prstGeom prst="line">
                          <a:avLst/>
                        </a:prstGeom>
                        <a:noFill/>
                        <a:ln w="57150" cmpd="thickThin">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35pt,-14.8pt" to="503.6pt,5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" strokeweight="4.5pt">
                <v:stroke linestyle="thickThin"/>
                <v:shadow on="t" opacity=".5" offset="6pt,6pt"/>
              </v:line>
            </w:pict>
          </mc:Fallback>
        </mc:AlternateContent>
      </w:r>
      <w:r w:rsidR="008347BA">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2023745</wp:posOffset>
                </wp:positionH>
                <wp:positionV relativeFrom="paragraph">
                  <wp:posOffset>-187960</wp:posOffset>
                </wp:positionV>
                <wp:extent cx="4371975" cy="57150"/>
                <wp:effectExtent l="33020" t="31115" r="109855" b="1117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1975" cy="57150"/>
                        </a:xfrm>
                        <a:prstGeom prst="line">
                          <a:avLst/>
                        </a:prstGeom>
                        <a:noFill/>
                        <a:ln w="57150" cmpd="thickThin">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14.8pt" to="503.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" strokeweight="4.5pt">
                <v:stroke linestyle="thickThin"/>
                <v:shadow on="t" opacity=".5" offset="6pt,6pt"/>
              </v:line>
            </w:pict>
          </mc:Fallback>
        </mc:AlternateContent>
      </w:r>
    </w:p>
    <w:p w:rsidR="007E552C" w:rsidRPr="0049245E" w:rsidRDefault="004F6597" w:rsidP="003D6333">
      <w:pPr>
        <w:spacing w:line="312" w:lineRule="auto"/>
        <w:jc w:val="center"/>
        <w:rPr>
          <w:b/>
          <w:bCs/>
          <w:lang w:val="nl-NL"/>
        </w:rPr>
      </w:pPr>
      <w:r w:rsidRPr="0049245E">
        <w:rPr>
          <w:b/>
          <w:bCs/>
          <w:lang w:val="nl-NL"/>
        </w:rPr>
        <w:t>TRƯỜNG THCS YÊN VIÊN</w:t>
      </w:r>
    </w:p>
    <w:p w:rsidR="003D6333" w:rsidRPr="003D6333" w:rsidRDefault="003D6333" w:rsidP="003D6333">
      <w:pPr>
        <w:spacing w:line="312" w:lineRule="auto"/>
        <w:jc w:val="center"/>
        <w:rPr>
          <w:b/>
          <w:bCs/>
          <w:color w:val="000000" w:themeColor="text1"/>
          <w:lang w:val="nl-NL"/>
        </w:rPr>
      </w:pPr>
    </w:p>
    <w:p w:rsidR="002A6413" w:rsidRPr="0049245E" w:rsidRDefault="004F6597" w:rsidP="00946866">
      <w:pPr>
        <w:jc w:val="center"/>
        <w:rPr>
          <w:b/>
          <w:color w:val="FF0000"/>
          <w:lang w:val="nl-NL"/>
        </w:rPr>
      </w:pPr>
      <w:r w:rsidRPr="0049245E">
        <w:rPr>
          <w:b/>
          <w:color w:val="FF0000"/>
          <w:lang w:val="nl-NL"/>
        </w:rPr>
        <w:t>LỜI KÊU GỌI</w:t>
      </w:r>
    </w:p>
    <w:p w:rsidR="004F6597" w:rsidRPr="0049245E" w:rsidRDefault="004F6597" w:rsidP="00946866">
      <w:pPr>
        <w:jc w:val="center"/>
        <w:rPr>
          <w:b/>
          <w:color w:val="FF0000"/>
          <w:lang w:val="nl-NL"/>
        </w:rPr>
      </w:pPr>
      <w:r w:rsidRPr="0049245E">
        <w:rPr>
          <w:b/>
          <w:color w:val="FF0000"/>
          <w:lang w:val="nl-NL"/>
        </w:rPr>
        <w:t>Ủng hộ đồng bào miền Trung khắc phục hậu quả thiên tai</w:t>
      </w:r>
    </w:p>
    <w:p w:rsidR="003D6333" w:rsidRPr="003D6333" w:rsidRDefault="003D6333" w:rsidP="003D6333">
      <w:pPr>
        <w:jc w:val="center"/>
        <w:rPr>
          <w:color w:val="000000" w:themeColor="text1"/>
          <w:lang w:val="nl-NL"/>
        </w:rPr>
      </w:pPr>
    </w:p>
    <w:p w:rsidR="004F6597" w:rsidRPr="003D6333" w:rsidRDefault="00775EDE" w:rsidP="003D6333">
      <w:pPr>
        <w:jc w:val="center"/>
        <w:rPr>
          <w:b/>
          <w:i/>
          <w:color w:val="000000" w:themeColor="text1"/>
          <w:lang w:val="nl-NL"/>
        </w:rPr>
      </w:pPr>
      <w:r>
        <w:rPr>
          <w:b/>
          <w:color w:val="000000" w:themeColor="text1"/>
          <w:lang w:val="nl-NL"/>
        </w:rPr>
        <w:t xml:space="preserve">          </w:t>
      </w:r>
      <w:r w:rsidR="004F6597" w:rsidRPr="003D6333">
        <w:rPr>
          <w:b/>
          <w:color w:val="000000" w:themeColor="text1"/>
          <w:lang w:val="nl-NL"/>
        </w:rPr>
        <w:t>Kính gửi:</w:t>
      </w:r>
      <w:r w:rsidR="004F6597" w:rsidRPr="003D6333">
        <w:rPr>
          <w:color w:val="000000" w:themeColor="text1"/>
          <w:lang w:val="nl-NL"/>
        </w:rPr>
        <w:t xml:space="preserve"> </w:t>
      </w:r>
      <w:r w:rsidR="004F6597" w:rsidRPr="003D6333">
        <w:rPr>
          <w:b/>
          <w:i/>
          <w:color w:val="000000" w:themeColor="text1"/>
          <w:lang w:val="nl-NL"/>
        </w:rPr>
        <w:t>- Gia đình cán bộ, giáo viên, nhân viên trường THCS Yên Viên</w:t>
      </w:r>
    </w:p>
    <w:p w:rsidR="004F6597" w:rsidRPr="003D6333" w:rsidRDefault="003D6333" w:rsidP="003D6333">
      <w:pPr>
        <w:pStyle w:val="ListParagraph"/>
        <w:rPr>
          <w:b/>
          <w:i/>
          <w:color w:val="000000" w:themeColor="text1"/>
          <w:lang w:val="nl-NL"/>
        </w:rPr>
      </w:pPr>
      <w:r w:rsidRPr="003D6333">
        <w:rPr>
          <w:b/>
          <w:i/>
          <w:color w:val="000000" w:themeColor="text1"/>
          <w:lang w:val="nl-NL"/>
        </w:rPr>
        <w:t xml:space="preserve">                  </w:t>
      </w:r>
      <w:r w:rsidR="00775EDE">
        <w:rPr>
          <w:b/>
          <w:i/>
          <w:color w:val="000000" w:themeColor="text1"/>
          <w:lang w:val="nl-NL"/>
        </w:rPr>
        <w:t xml:space="preserve">     </w:t>
      </w:r>
      <w:r w:rsidRPr="003D6333">
        <w:rPr>
          <w:b/>
          <w:i/>
          <w:color w:val="000000" w:themeColor="text1"/>
          <w:lang w:val="nl-NL"/>
        </w:rPr>
        <w:t xml:space="preserve">  - </w:t>
      </w:r>
      <w:r w:rsidR="004F6597" w:rsidRPr="003D6333">
        <w:rPr>
          <w:b/>
          <w:i/>
          <w:color w:val="000000" w:themeColor="text1"/>
          <w:lang w:val="nl-NL"/>
        </w:rPr>
        <w:t>Cha mẹ học sinh, học sinh trong toàn trường và các nhà hảo tâm</w:t>
      </w:r>
    </w:p>
    <w:p w:rsidR="003D6333" w:rsidRPr="003D6333" w:rsidRDefault="003D6333" w:rsidP="003D6333">
      <w:pPr>
        <w:jc w:val="both"/>
        <w:rPr>
          <w:color w:val="000000" w:themeColor="text1"/>
          <w:lang w:val="nl-NL"/>
        </w:rPr>
      </w:pP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Những ngày vừa qua, trên địa bàn các tỉnh miền Trung liên tiếp hứng chịu những trận bão, lũ nặng nề, đặc biệt là các tỉnh Thừa Thiên Huế, Quảng Trị và Quảng Bình đã xảy ra mưa lũ lớn trên diện rộng, gây thiệt hại nghiêm trọng về tính mạng và tài sản của nhân dân. Nỗi đau mất đi người thân, sự khốn khổ của hàng ngàn gia đình phải lâm vào cảnh sống tạm bợ, đói, rét do tài sản, nhà bị sụp đổ, cuốn trôi và ngập nước. Hơn lúc nào hết, người dân vùng bị thiên tai, lũ lụt, đang rất cần sự quan tâm, sẻ chia, tinh thần “tương thân, tương ái” từ các cấp ngành và toàn xã hội.</w:t>
      </w:r>
    </w:p>
    <w:p w:rsidR="004F6597" w:rsidRPr="003D6333" w:rsidRDefault="004F6597" w:rsidP="007D79D4">
      <w:pPr>
        <w:spacing w:line="264" w:lineRule="auto"/>
        <w:ind w:left="720" w:firstLine="720"/>
        <w:jc w:val="both"/>
        <w:rPr>
          <w:color w:val="000000" w:themeColor="text1"/>
          <w:lang w:val="nl-NL"/>
        </w:rPr>
      </w:pPr>
      <w:r w:rsidRPr="003D6333">
        <w:rPr>
          <w:color w:val="000000" w:themeColor="text1"/>
          <w:lang w:val="nl-NL"/>
        </w:rPr>
        <w:t xml:space="preserve">Phát huy truyền thống đoàn kết và đạo lý “lá lành đùm lá rách” của người dân Việt Nam. Ban Giám hiệu, Công đoàn, Đoàn </w:t>
      </w:r>
      <w:r w:rsidR="00775EDE">
        <w:rPr>
          <w:color w:val="000000" w:themeColor="text1"/>
          <w:lang w:val="nl-NL"/>
        </w:rPr>
        <w:t>-</w:t>
      </w:r>
      <w:r w:rsidRPr="003D6333">
        <w:rPr>
          <w:color w:val="000000" w:themeColor="text1"/>
          <w:lang w:val="nl-NL"/>
        </w:rPr>
        <w:t xml:space="preserve"> Đội, Hội CMHS trường THCS Yên Viên phát động, kêu gọi, vận động quyên góp, ủng hộ đồng bào miền Trung tới toàn thể gia đình cán bộ, giáo viên, nhân viên trường THCS Yên Viên</w:t>
      </w:r>
      <w:r w:rsidR="003D6333" w:rsidRPr="003D6333">
        <w:rPr>
          <w:color w:val="000000" w:themeColor="text1"/>
          <w:lang w:val="nl-NL"/>
        </w:rPr>
        <w:t xml:space="preserve">, </w:t>
      </w:r>
      <w:r w:rsidRPr="003D6333">
        <w:rPr>
          <w:color w:val="000000" w:themeColor="text1"/>
          <w:lang w:val="nl-NL"/>
        </w:rPr>
        <w:t>Cha mẹ học sinh, học sinh trong toàn trường và các nhà hảo tâm.</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Chúng ta hãy tham gia ủng hộ đóng góp để giúp đỡ đồng bào miền Trung thân yêu vượt qua khó khăn của thiên tai. Chúng ta hãy cùng ch</w:t>
      </w:r>
      <w:r w:rsidR="001D7C0F">
        <w:rPr>
          <w:color w:val="000000" w:themeColor="text1"/>
          <w:lang w:val="nl-NL"/>
        </w:rPr>
        <w:t>u</w:t>
      </w:r>
      <w:r w:rsidRPr="003D6333">
        <w:rPr>
          <w:color w:val="000000" w:themeColor="text1"/>
          <w:lang w:val="nl-NL"/>
        </w:rPr>
        <w:t>ng tay giúp đỡ đồng bào miền Trung, cũng là giáo dục cho các em học sinh tấm lòng tương thân, tương ái, lá lành đùm lá rách, sự sẻ chia trong lúc khó khăn.</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 xml:space="preserve">Thời gian ủng hộ: </w:t>
      </w:r>
      <w:r w:rsidRPr="0033668A">
        <w:rPr>
          <w:b/>
          <w:color w:val="000000" w:themeColor="text1"/>
          <w:lang w:val="nl-NL"/>
        </w:rPr>
        <w:t>Từ ngày 26/10/2020 đến ngày 29/10/2020 (đợt 1)</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 xml:space="preserve">Địa điểm tiếp nhận: Mọi sự ủng hộ thông qua giáo viên chủ nhiệm các lớp, hoặc phòng Đoàn </w:t>
      </w:r>
      <w:r w:rsidR="00775EDE">
        <w:rPr>
          <w:color w:val="000000" w:themeColor="text1"/>
          <w:lang w:val="nl-NL"/>
        </w:rPr>
        <w:t>-</w:t>
      </w:r>
      <w:r w:rsidRPr="003D6333">
        <w:rPr>
          <w:color w:val="000000" w:themeColor="text1"/>
          <w:lang w:val="nl-NL"/>
        </w:rPr>
        <w:t xml:space="preserve"> Đội.</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Bằng tiền mặt: Tiền ủng hộ được để vào phong bì ghi rõ họ tên và số tiền ủng hộ. Đối với phụ huynh và học sinh ghi rõ tên phụ huynh, tên lớp.</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Bằn</w:t>
      </w:r>
      <w:bookmarkStart w:id="0" w:name="_GoBack"/>
      <w:bookmarkEnd w:id="0"/>
      <w:r w:rsidRPr="003D6333">
        <w:rPr>
          <w:color w:val="000000" w:themeColor="text1"/>
          <w:lang w:val="nl-NL"/>
        </w:rPr>
        <w:t>g hiện vật: Quần  áo, chăn màn, sách vở, mì tôm...</w:t>
      </w:r>
      <w:r w:rsidR="00775EDE">
        <w:rPr>
          <w:color w:val="000000" w:themeColor="text1"/>
          <w:lang w:val="nl-NL"/>
        </w:rPr>
        <w:t xml:space="preserve"> </w:t>
      </w:r>
      <w:r w:rsidRPr="003D6333">
        <w:rPr>
          <w:color w:val="000000" w:themeColor="text1"/>
          <w:lang w:val="nl-NL"/>
        </w:rPr>
        <w:t>gấp gọn, đóng sẵn trong các bao đựng ghi rõ họ tên phụ huynh, tên lớp.</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Chiều ngày 29/10/2020, nhà trường sẽ phối hợp với ban Đại diện hội CMHS nhà trường kiểm đếm tiền,</w:t>
      </w:r>
      <w:r w:rsidR="00775EDE">
        <w:rPr>
          <w:color w:val="000000" w:themeColor="text1"/>
          <w:lang w:val="nl-NL"/>
        </w:rPr>
        <w:t xml:space="preserve"> hiện vật</w:t>
      </w:r>
      <w:r w:rsidRPr="003D6333">
        <w:rPr>
          <w:color w:val="000000" w:themeColor="text1"/>
          <w:lang w:val="nl-NL"/>
        </w:rPr>
        <w:t xml:space="preserve"> tổng hợp danh sách phụ huynh theo lớp và công khai trên bảng tin của nhà trường, trên nhóm zalo giáo viên chủ nhiệm và nhóm ban Đại diện hội CMHS các lớp.</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Số tiền và hiện vật ủng hộ sẽ được chuyển đến hội Chữ thập đỏ huyện Gia Lâm vào sáng thứ</w:t>
      </w:r>
      <w:r w:rsidR="00775EDE">
        <w:rPr>
          <w:color w:val="000000" w:themeColor="text1"/>
          <w:lang w:val="nl-NL"/>
        </w:rPr>
        <w:t xml:space="preserve"> 6 ngày 30/10/2020</w:t>
      </w:r>
      <w:r w:rsidRPr="003D6333">
        <w:rPr>
          <w:color w:val="000000" w:themeColor="text1"/>
          <w:lang w:val="nl-NL"/>
        </w:rPr>
        <w:t>.</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Rất mong sự chung tay ủng hộ của toàn thể gia đình cán bộ, giáo viên, nhân viên trường THCS Yên Viên, Cha mẹ học sinh, học sinh trong toàn trường và các nhà hảo tâm.</w:t>
      </w:r>
    </w:p>
    <w:p w:rsidR="004F6597" w:rsidRPr="003D6333" w:rsidRDefault="004F6597" w:rsidP="00775EDE">
      <w:pPr>
        <w:spacing w:line="264" w:lineRule="auto"/>
        <w:ind w:left="720" w:firstLine="720"/>
        <w:jc w:val="both"/>
        <w:rPr>
          <w:color w:val="000000" w:themeColor="text1"/>
          <w:lang w:val="nl-NL"/>
        </w:rPr>
      </w:pPr>
      <w:r w:rsidRPr="003D6333">
        <w:rPr>
          <w:color w:val="000000" w:themeColor="text1"/>
          <w:lang w:val="nl-NL"/>
        </w:rPr>
        <w:t>Trân trọng!</w:t>
      </w:r>
    </w:p>
    <w:p w:rsidR="004F6597" w:rsidRPr="00775EDE" w:rsidRDefault="004F6597" w:rsidP="004F6597">
      <w:pPr>
        <w:jc w:val="center"/>
        <w:rPr>
          <w:color w:val="000000" w:themeColor="text1"/>
          <w:lang w:val="nl-NL"/>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3225"/>
      </w:tblGrid>
      <w:tr w:rsidR="004F6597" w:rsidRPr="00775EDE" w:rsidTr="00946866">
        <w:tc>
          <w:tcPr>
            <w:tcW w:w="2977" w:type="dxa"/>
          </w:tcPr>
          <w:p w:rsidR="00D34B99" w:rsidRPr="00775EDE" w:rsidRDefault="00946866" w:rsidP="00946866">
            <w:pPr>
              <w:rPr>
                <w:b/>
                <w:color w:val="000000" w:themeColor="text1"/>
                <w:lang w:val="nl-NL"/>
              </w:rPr>
            </w:pPr>
            <w:r>
              <w:rPr>
                <w:b/>
                <w:color w:val="000000" w:themeColor="text1"/>
                <w:lang w:val="nl-NL"/>
              </w:rPr>
              <w:t xml:space="preserve">        </w:t>
            </w:r>
            <w:r w:rsidR="00D34B99" w:rsidRPr="00775EDE">
              <w:rPr>
                <w:b/>
                <w:color w:val="000000" w:themeColor="text1"/>
                <w:lang w:val="nl-NL"/>
              </w:rPr>
              <w:t xml:space="preserve">      </w:t>
            </w:r>
            <w:r w:rsidR="004F6597" w:rsidRPr="00775EDE">
              <w:rPr>
                <w:b/>
                <w:color w:val="000000" w:themeColor="text1"/>
                <w:lang w:val="nl-NL"/>
              </w:rPr>
              <w:t xml:space="preserve">T/M BCH </w:t>
            </w:r>
            <w:r w:rsidR="003D6333" w:rsidRPr="00775EDE">
              <w:rPr>
                <w:b/>
                <w:color w:val="000000" w:themeColor="text1"/>
                <w:lang w:val="nl-NL"/>
              </w:rPr>
              <w:t xml:space="preserve"> </w:t>
            </w:r>
          </w:p>
          <w:p w:rsidR="004F6597" w:rsidRPr="00775EDE" w:rsidRDefault="00946866" w:rsidP="00946866">
            <w:pPr>
              <w:rPr>
                <w:b/>
                <w:color w:val="000000" w:themeColor="text1"/>
                <w:lang w:val="nl-NL"/>
              </w:rPr>
            </w:pPr>
            <w:r>
              <w:rPr>
                <w:b/>
                <w:color w:val="000000" w:themeColor="text1"/>
                <w:lang w:val="nl-NL"/>
              </w:rPr>
              <w:t xml:space="preserve">         CÔN</w:t>
            </w:r>
            <w:r w:rsidR="003D6333" w:rsidRPr="00775EDE">
              <w:rPr>
                <w:b/>
                <w:color w:val="000000" w:themeColor="text1"/>
                <w:lang w:val="nl-NL"/>
              </w:rPr>
              <w:t>G ĐOÀN</w:t>
            </w:r>
          </w:p>
        </w:tc>
        <w:tc>
          <w:tcPr>
            <w:tcW w:w="2835" w:type="dxa"/>
          </w:tcPr>
          <w:p w:rsidR="00BE2D63" w:rsidRDefault="003D6333" w:rsidP="00BE2D63">
            <w:pPr>
              <w:jc w:val="center"/>
              <w:rPr>
                <w:b/>
                <w:color w:val="000000" w:themeColor="text1"/>
                <w:lang w:val="nl-NL"/>
              </w:rPr>
            </w:pPr>
            <w:r w:rsidRPr="00775EDE">
              <w:rPr>
                <w:b/>
                <w:color w:val="000000" w:themeColor="text1"/>
                <w:lang w:val="nl-NL"/>
              </w:rPr>
              <w:t xml:space="preserve">T/M BAN ĐẠI DIỆN </w:t>
            </w:r>
          </w:p>
          <w:p w:rsidR="004F6597" w:rsidRPr="00775EDE" w:rsidRDefault="003D6333" w:rsidP="00BE2D63">
            <w:pPr>
              <w:jc w:val="center"/>
              <w:rPr>
                <w:b/>
                <w:color w:val="000000" w:themeColor="text1"/>
                <w:lang w:val="nl-NL"/>
              </w:rPr>
            </w:pPr>
            <w:r w:rsidRPr="00775EDE">
              <w:rPr>
                <w:b/>
                <w:color w:val="000000" w:themeColor="text1"/>
                <w:lang w:val="nl-NL"/>
              </w:rPr>
              <w:t>CMHS</w:t>
            </w:r>
          </w:p>
        </w:tc>
        <w:tc>
          <w:tcPr>
            <w:tcW w:w="3225" w:type="dxa"/>
          </w:tcPr>
          <w:p w:rsidR="004F6597" w:rsidRPr="00775EDE" w:rsidRDefault="003D6333" w:rsidP="003D6333">
            <w:pPr>
              <w:rPr>
                <w:b/>
                <w:color w:val="000000" w:themeColor="text1"/>
                <w:lang w:val="nl-NL"/>
              </w:rPr>
            </w:pPr>
            <w:r w:rsidRPr="00775EDE">
              <w:rPr>
                <w:b/>
                <w:color w:val="000000" w:themeColor="text1"/>
                <w:lang w:val="nl-NL"/>
              </w:rPr>
              <w:t>HIỆU TRƯỞNG</w:t>
            </w:r>
          </w:p>
        </w:tc>
      </w:tr>
      <w:tr w:rsidR="004F6597" w:rsidRPr="00775EDE" w:rsidTr="00946866">
        <w:tc>
          <w:tcPr>
            <w:tcW w:w="2977" w:type="dxa"/>
          </w:tcPr>
          <w:p w:rsidR="004F6597" w:rsidRPr="00775EDE" w:rsidRDefault="004F6597" w:rsidP="003D6333">
            <w:pPr>
              <w:jc w:val="center"/>
              <w:rPr>
                <w:b/>
                <w:color w:val="000000" w:themeColor="text1"/>
                <w:lang w:val="nl-NL"/>
              </w:rPr>
            </w:pPr>
          </w:p>
          <w:p w:rsidR="003D6333" w:rsidRPr="00775EDE" w:rsidRDefault="003D6333" w:rsidP="003D6333">
            <w:pPr>
              <w:jc w:val="center"/>
              <w:rPr>
                <w:b/>
                <w:color w:val="000000" w:themeColor="text1"/>
                <w:lang w:val="nl-NL"/>
              </w:rPr>
            </w:pPr>
          </w:p>
          <w:p w:rsidR="003D6333" w:rsidRPr="00775EDE" w:rsidRDefault="003D6333" w:rsidP="003D6333">
            <w:pPr>
              <w:jc w:val="center"/>
              <w:rPr>
                <w:b/>
                <w:color w:val="000000" w:themeColor="text1"/>
                <w:lang w:val="nl-NL"/>
              </w:rPr>
            </w:pPr>
          </w:p>
          <w:p w:rsidR="003D6333" w:rsidRPr="00775EDE" w:rsidRDefault="00BE2D63" w:rsidP="003D6333">
            <w:pPr>
              <w:jc w:val="center"/>
              <w:rPr>
                <w:b/>
                <w:color w:val="000000" w:themeColor="text1"/>
                <w:lang w:val="nl-NL"/>
              </w:rPr>
            </w:pPr>
            <w:r>
              <w:rPr>
                <w:b/>
                <w:color w:val="000000" w:themeColor="text1"/>
                <w:lang w:val="nl-NL"/>
              </w:rPr>
              <w:t xml:space="preserve"> </w:t>
            </w:r>
            <w:r w:rsidR="00D34B99" w:rsidRPr="00775EDE">
              <w:rPr>
                <w:b/>
                <w:color w:val="000000" w:themeColor="text1"/>
                <w:lang w:val="nl-NL"/>
              </w:rPr>
              <w:t xml:space="preserve"> </w:t>
            </w:r>
            <w:r w:rsidR="003D6333" w:rsidRPr="00775EDE">
              <w:rPr>
                <w:b/>
                <w:color w:val="000000" w:themeColor="text1"/>
                <w:lang w:val="nl-NL"/>
              </w:rPr>
              <w:t>Trương Mỹ Thùy Trang</w:t>
            </w:r>
          </w:p>
        </w:tc>
        <w:tc>
          <w:tcPr>
            <w:tcW w:w="2835" w:type="dxa"/>
          </w:tcPr>
          <w:p w:rsidR="004F6597" w:rsidRPr="00775EDE" w:rsidRDefault="004F6597" w:rsidP="003D6333">
            <w:pPr>
              <w:jc w:val="center"/>
              <w:rPr>
                <w:b/>
                <w:color w:val="000000" w:themeColor="text1"/>
                <w:lang w:val="nl-NL"/>
              </w:rPr>
            </w:pPr>
          </w:p>
          <w:p w:rsidR="003D6333" w:rsidRPr="00775EDE" w:rsidRDefault="003D6333" w:rsidP="003D6333">
            <w:pPr>
              <w:jc w:val="center"/>
              <w:rPr>
                <w:b/>
                <w:color w:val="000000" w:themeColor="text1"/>
                <w:lang w:val="nl-NL"/>
              </w:rPr>
            </w:pPr>
          </w:p>
          <w:p w:rsidR="003D6333" w:rsidRPr="00775EDE" w:rsidRDefault="003D6333" w:rsidP="003D6333">
            <w:pPr>
              <w:jc w:val="center"/>
              <w:rPr>
                <w:b/>
                <w:color w:val="000000" w:themeColor="text1"/>
                <w:lang w:val="nl-NL"/>
              </w:rPr>
            </w:pPr>
          </w:p>
          <w:p w:rsidR="003D6333" w:rsidRPr="00775EDE" w:rsidRDefault="003D6333" w:rsidP="003D6333">
            <w:pPr>
              <w:jc w:val="center"/>
              <w:rPr>
                <w:b/>
                <w:color w:val="000000" w:themeColor="text1"/>
                <w:lang w:val="nl-NL"/>
              </w:rPr>
            </w:pPr>
            <w:r w:rsidRPr="00775EDE">
              <w:rPr>
                <w:b/>
                <w:color w:val="000000" w:themeColor="text1"/>
                <w:lang w:val="nl-NL"/>
              </w:rPr>
              <w:t>Trần Hùng Vỹ</w:t>
            </w:r>
          </w:p>
        </w:tc>
        <w:tc>
          <w:tcPr>
            <w:tcW w:w="3225" w:type="dxa"/>
          </w:tcPr>
          <w:p w:rsidR="004F6597" w:rsidRPr="00775EDE" w:rsidRDefault="004F6597" w:rsidP="003D6333">
            <w:pPr>
              <w:jc w:val="center"/>
              <w:rPr>
                <w:b/>
                <w:color w:val="000000" w:themeColor="text1"/>
                <w:lang w:val="nl-NL"/>
              </w:rPr>
            </w:pPr>
          </w:p>
          <w:p w:rsidR="003D6333" w:rsidRPr="00775EDE" w:rsidRDefault="003D6333" w:rsidP="003D6333">
            <w:pPr>
              <w:jc w:val="center"/>
              <w:rPr>
                <w:b/>
                <w:color w:val="000000" w:themeColor="text1"/>
                <w:lang w:val="nl-NL"/>
              </w:rPr>
            </w:pPr>
          </w:p>
          <w:p w:rsidR="00BE2D63" w:rsidRDefault="003D6333" w:rsidP="00BE2D63">
            <w:pPr>
              <w:jc w:val="center"/>
              <w:rPr>
                <w:b/>
                <w:color w:val="000000" w:themeColor="text1"/>
                <w:lang w:val="nl-NL"/>
              </w:rPr>
            </w:pPr>
            <w:r w:rsidRPr="00775EDE">
              <w:rPr>
                <w:b/>
                <w:color w:val="000000" w:themeColor="text1"/>
                <w:lang w:val="nl-NL"/>
              </w:rPr>
              <w:t xml:space="preserve"> </w:t>
            </w:r>
          </w:p>
          <w:p w:rsidR="003D6333" w:rsidRPr="00775EDE" w:rsidRDefault="003D6333" w:rsidP="00BE2D63">
            <w:pPr>
              <w:rPr>
                <w:b/>
                <w:color w:val="000000" w:themeColor="text1"/>
                <w:lang w:val="nl-NL"/>
              </w:rPr>
            </w:pPr>
            <w:r w:rsidRPr="00775EDE">
              <w:rPr>
                <w:b/>
                <w:color w:val="000000" w:themeColor="text1"/>
                <w:lang w:val="nl-NL"/>
              </w:rPr>
              <w:t>Nguyễn Hải Quân</w:t>
            </w:r>
          </w:p>
        </w:tc>
      </w:tr>
    </w:tbl>
    <w:p w:rsidR="007E552C" w:rsidRPr="00775EDE" w:rsidRDefault="007E552C" w:rsidP="004F6597">
      <w:pPr>
        <w:rPr>
          <w:color w:val="0000CC"/>
          <w:lang w:val="nl-NL"/>
        </w:rPr>
      </w:pPr>
    </w:p>
    <w:p w:rsidR="007E552C" w:rsidRDefault="007E552C" w:rsidP="00902371">
      <w:pPr>
        <w:jc w:val="center"/>
        <w:rPr>
          <w:color w:val="0000CC"/>
          <w:sz w:val="66"/>
          <w:szCs w:val="30"/>
          <w:lang w:val="nl-NL"/>
        </w:rPr>
      </w:pPr>
    </w:p>
    <w:p w:rsidR="002A6413" w:rsidRPr="002A6413" w:rsidRDefault="002A6413" w:rsidP="00902371">
      <w:pPr>
        <w:jc w:val="center"/>
        <w:rPr>
          <w:color w:val="0000CC"/>
          <w:sz w:val="50"/>
          <w:szCs w:val="30"/>
          <w:lang w:val="nl-NL"/>
        </w:rPr>
      </w:pPr>
    </w:p>
    <w:p w:rsidR="007E552C" w:rsidRPr="00F34C01" w:rsidRDefault="007E552C" w:rsidP="004F6597">
      <w:pPr>
        <w:tabs>
          <w:tab w:val="center" w:pos="5403"/>
        </w:tabs>
        <w:spacing w:line="360" w:lineRule="auto"/>
        <w:jc w:val="center"/>
        <w:rPr>
          <w:b/>
          <w:color w:val="0000FF"/>
          <w:sz w:val="28"/>
          <w:szCs w:val="28"/>
          <w:lang w:val="nl-NL"/>
        </w:rPr>
      </w:pPr>
      <w:r w:rsidRPr="002A6413">
        <w:rPr>
          <w:b/>
          <w:color w:val="FF0000"/>
          <w:sz w:val="56"/>
          <w:szCs w:val="56"/>
          <w:lang w:val="nl-NL"/>
        </w:rPr>
        <w:t xml:space="preserve">  </w:t>
      </w:r>
    </w:p>
    <w:sectPr w:rsidR="007E552C" w:rsidRPr="00F34C01" w:rsidSect="000A6E44">
      <w:pgSz w:w="11907" w:h="16840"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13D03"/>
    <w:multiLevelType w:val="hybridMultilevel"/>
    <w:tmpl w:val="81C4AC52"/>
    <w:lvl w:ilvl="0" w:tplc="139800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71"/>
    <w:rsid w:val="00002754"/>
    <w:rsid w:val="000649C6"/>
    <w:rsid w:val="0006670B"/>
    <w:rsid w:val="000A6E44"/>
    <w:rsid w:val="000E7458"/>
    <w:rsid w:val="00110256"/>
    <w:rsid w:val="00147815"/>
    <w:rsid w:val="00163EB9"/>
    <w:rsid w:val="001D7C0F"/>
    <w:rsid w:val="00210F31"/>
    <w:rsid w:val="00254F5F"/>
    <w:rsid w:val="00271EEB"/>
    <w:rsid w:val="00297371"/>
    <w:rsid w:val="002A6413"/>
    <w:rsid w:val="002B6EFF"/>
    <w:rsid w:val="002D3E69"/>
    <w:rsid w:val="0033668A"/>
    <w:rsid w:val="00386215"/>
    <w:rsid w:val="003D6333"/>
    <w:rsid w:val="00405EF9"/>
    <w:rsid w:val="0049245E"/>
    <w:rsid w:val="004F6597"/>
    <w:rsid w:val="00517319"/>
    <w:rsid w:val="00563F58"/>
    <w:rsid w:val="00576944"/>
    <w:rsid w:val="00667803"/>
    <w:rsid w:val="006A323E"/>
    <w:rsid w:val="00700CAC"/>
    <w:rsid w:val="0074083B"/>
    <w:rsid w:val="00771AA0"/>
    <w:rsid w:val="00773036"/>
    <w:rsid w:val="00775EDE"/>
    <w:rsid w:val="00782F2D"/>
    <w:rsid w:val="007D79D4"/>
    <w:rsid w:val="007E54ED"/>
    <w:rsid w:val="007E552C"/>
    <w:rsid w:val="007F079D"/>
    <w:rsid w:val="00803EC9"/>
    <w:rsid w:val="008347BA"/>
    <w:rsid w:val="0085668B"/>
    <w:rsid w:val="00887D5C"/>
    <w:rsid w:val="008B63E1"/>
    <w:rsid w:val="008D33F4"/>
    <w:rsid w:val="008D5B73"/>
    <w:rsid w:val="00902371"/>
    <w:rsid w:val="00946866"/>
    <w:rsid w:val="009A449F"/>
    <w:rsid w:val="00A832C5"/>
    <w:rsid w:val="00BA35D2"/>
    <w:rsid w:val="00BE2D63"/>
    <w:rsid w:val="00BF6AB6"/>
    <w:rsid w:val="00C1012F"/>
    <w:rsid w:val="00C11D35"/>
    <w:rsid w:val="00C4046A"/>
    <w:rsid w:val="00C52C16"/>
    <w:rsid w:val="00CC43B5"/>
    <w:rsid w:val="00D07990"/>
    <w:rsid w:val="00D24DED"/>
    <w:rsid w:val="00D34B99"/>
    <w:rsid w:val="00DA2168"/>
    <w:rsid w:val="00DE49CD"/>
    <w:rsid w:val="00E868EE"/>
    <w:rsid w:val="00EA3FEE"/>
    <w:rsid w:val="00F0797E"/>
    <w:rsid w:val="00F12610"/>
    <w:rsid w:val="00F34C01"/>
    <w:rsid w:val="00F34F58"/>
    <w:rsid w:val="00F4710F"/>
    <w:rsid w:val="00F55FB0"/>
    <w:rsid w:val="00FA1714"/>
    <w:rsid w:val="00FB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3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02371"/>
    <w:rPr>
      <w:rFonts w:ascii="Tahoma" w:hAnsi="Tahoma" w:cs="Tahoma"/>
      <w:sz w:val="16"/>
      <w:szCs w:val="16"/>
    </w:rPr>
  </w:style>
  <w:style w:type="character" w:customStyle="1" w:styleId="BalloonTextChar">
    <w:name w:val="Balloon Text Char"/>
    <w:basedOn w:val="DefaultParagraphFont"/>
    <w:link w:val="BalloonText"/>
    <w:semiHidden/>
    <w:locked/>
    <w:rsid w:val="00902371"/>
    <w:rPr>
      <w:rFonts w:ascii="Tahoma" w:hAnsi="Tahoma" w:cs="Tahoma"/>
      <w:sz w:val="16"/>
      <w:szCs w:val="16"/>
    </w:rPr>
  </w:style>
  <w:style w:type="paragraph" w:styleId="ListParagraph">
    <w:name w:val="List Paragraph"/>
    <w:basedOn w:val="Normal"/>
    <w:uiPriority w:val="34"/>
    <w:qFormat/>
    <w:rsid w:val="004F6597"/>
    <w:pPr>
      <w:ind w:left="720"/>
      <w:contextualSpacing/>
    </w:pPr>
  </w:style>
  <w:style w:type="table" w:styleId="TableGrid">
    <w:name w:val="Table Grid"/>
    <w:basedOn w:val="TableNormal"/>
    <w:locked/>
    <w:rsid w:val="004F6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3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02371"/>
    <w:rPr>
      <w:rFonts w:ascii="Tahoma" w:hAnsi="Tahoma" w:cs="Tahoma"/>
      <w:sz w:val="16"/>
      <w:szCs w:val="16"/>
    </w:rPr>
  </w:style>
  <w:style w:type="character" w:customStyle="1" w:styleId="BalloonTextChar">
    <w:name w:val="Balloon Text Char"/>
    <w:basedOn w:val="DefaultParagraphFont"/>
    <w:link w:val="BalloonText"/>
    <w:semiHidden/>
    <w:locked/>
    <w:rsid w:val="00902371"/>
    <w:rPr>
      <w:rFonts w:ascii="Tahoma" w:hAnsi="Tahoma" w:cs="Tahoma"/>
      <w:sz w:val="16"/>
      <w:szCs w:val="16"/>
    </w:rPr>
  </w:style>
  <w:style w:type="paragraph" w:styleId="ListParagraph">
    <w:name w:val="List Paragraph"/>
    <w:basedOn w:val="Normal"/>
    <w:uiPriority w:val="34"/>
    <w:qFormat/>
    <w:rsid w:val="004F6597"/>
    <w:pPr>
      <w:ind w:left="720"/>
      <w:contextualSpacing/>
    </w:pPr>
  </w:style>
  <w:style w:type="table" w:styleId="TableGrid">
    <w:name w:val="Table Grid"/>
    <w:basedOn w:val="TableNormal"/>
    <w:locked/>
    <w:rsid w:val="004F6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Techsi.vn</cp:lastModifiedBy>
  <cp:revision>5</cp:revision>
  <cp:lastPrinted>2016-04-03T05:51:00Z</cp:lastPrinted>
  <dcterms:created xsi:type="dcterms:W3CDTF">2020-10-26T01:28:00Z</dcterms:created>
  <dcterms:modified xsi:type="dcterms:W3CDTF">2020-10-26T01:38:00Z</dcterms:modified>
</cp:coreProperties>
</file>