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4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B6015E">
              <w:rPr>
                <w:rFonts w:asciiTheme="majorHAnsi" w:eastAsia="Times New Roman" w:hAnsiTheme="majorHAnsi"/>
                <w:b/>
                <w:bCs/>
                <w:color w:val="000000"/>
                <w:sz w:val="24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  <w:t> </w:t>
            </w:r>
          </w:p>
          <w:p w:rsidR="00FE7AB4" w:rsidRPr="00FE7AB4" w:rsidRDefault="00FE7AB4" w:rsidP="003268A6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B6015E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>Yên Viên, ngày 2</w:t>
            </w:r>
            <w:r w:rsidR="003268A6" w:rsidRPr="003268A6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>2</w:t>
            </w:r>
            <w:r w:rsidRPr="00B6015E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 xml:space="preserve"> tháng </w:t>
            </w:r>
            <w:r w:rsidR="003268A6" w:rsidRPr="003268A6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>10</w:t>
            </w:r>
            <w:r w:rsidRPr="00B6015E">
              <w:rPr>
                <w:rFonts w:asciiTheme="majorHAnsi" w:eastAsia="Times New Roman" w:hAnsiTheme="majorHAnsi"/>
                <w:i/>
                <w:iCs/>
                <w:color w:val="000000"/>
                <w:sz w:val="24"/>
                <w:lang w:eastAsia="vi-VN"/>
              </w:rPr>
              <w:t xml:space="preserve"> năm 2019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 xml:space="preserve">BÁO CÁO TỔNG HỢP TÌNH HÌNH CÔNG TÁC ĐỘI THÁNG </w:t>
      </w:r>
      <w:r w:rsidR="00B6015E"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10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Kính gửi: Ban giám hiệu trường THCS </w:t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>Yên Viên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Căn cứ vào kế hoạch công tác tháng </w:t>
      </w:r>
      <w:r w:rsidR="003268A6" w:rsidRPr="003268A6">
        <w:rPr>
          <w:rFonts w:asciiTheme="majorHAnsi" w:eastAsia="Times New Roman" w:hAnsiTheme="majorHAnsi"/>
          <w:color w:val="000000"/>
          <w:szCs w:val="28"/>
          <w:lang w:eastAsia="vi-VN"/>
        </w:rPr>
        <w:t>10</w:t>
      </w: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, Liên đội đã đạt được những kết quả như sau: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Strong"/>
          <w:rFonts w:asciiTheme="majorHAnsi" w:hAnsiTheme="majorHAnsi" w:cstheme="majorHAnsi"/>
          <w:color w:val="000000"/>
          <w:sz w:val="28"/>
          <w:szCs w:val="28"/>
        </w:rPr>
        <w:t>A. Công tác thường xuyên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1. Giáo dục truyền thống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Tổ chức kỉ niệm ngày phụ nữ Việt Nam 20/10 tại chi đội.    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 Giáo dục đạo đức.</w:t>
      </w:r>
    </w:p>
    <w:p w:rsidR="00B6015E" w:rsidRPr="00B6015E" w:rsidRDefault="003268A6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 </w:t>
      </w:r>
      <w:r w:rsidR="00B6015E"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2.1. Ưu điểm.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Đa số HS thực hiện tốt nếp sống thanh lịch văn minh, chào hỏi thầy cô giáo, nhân viên trong nhà trường, khách đến trường.  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2.2. Nhược điểm</w:t>
      </w:r>
    </w:p>
    <w:p w:rsidR="00B6015E" w:rsidRPr="003268A6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Đi học muộn, vào lớp muộn: Một số lớp có </w:t>
      </w:r>
      <w:r w:rsidRPr="00B6015E">
        <w:rPr>
          <w:rFonts w:asciiTheme="majorHAnsi" w:hAnsiTheme="majorHAnsi" w:cstheme="majorHAnsi"/>
          <w:color w:val="000000"/>
          <w:sz w:val="28"/>
          <w:szCs w:val="28"/>
          <w:shd w:val="clear" w:color="auto" w:fill="EEEEEE"/>
        </w:rPr>
        <w:t xml:space="preserve"> học sinh đi học muộn, vào lớp muộn, đặc biệt ở các lớp: </w:t>
      </w:r>
      <w:r w:rsidR="003268A6" w:rsidRPr="003268A6">
        <w:rPr>
          <w:rFonts w:asciiTheme="majorHAnsi" w:hAnsiTheme="majorHAnsi" w:cstheme="majorHAnsi"/>
          <w:color w:val="000000"/>
          <w:sz w:val="28"/>
          <w:szCs w:val="28"/>
          <w:shd w:val="clear" w:color="auto" w:fill="EEEEEE"/>
        </w:rPr>
        <w:t>9C, 7A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+ Có hiện tượng nhiều học sinh mải đá bóng khu đằng sau sân trường, lên lớp muộn sau giờ ra chơi.     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2.4. Kiến nghị, đề xuất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Tăng cường đội sao đỏ, TNXK trực cổng trường, kiểm tra các lớp.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Các đ/c GVCN phối hợp nhắc nhở học sinh lớp mình vứt rác đúng nơi qui định, không mang đồ ăn đến trường.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Các đ/c GVCN nhắc nhở HS đội mũ bảo hiểm khi ngồi sau xe máy, khi điều khiển xe đạp điện, xe máy điện, đồng thời làm gương cho HS noi theo.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Hệ thống loa nén hiện tại hướng ra cổng trường rất yếu, âm thanh nhỏ, khu nhà B và các tầng cao không nghe rõ. Đề nghị lắp thêm hệ thống loa tại các khu nhà để việc nhắc nhở học sinh giờ 5p thuận lợi hơn.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3. Hoạt động phong trào và NGLL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          </w:t>
      </w:r>
      <w:r w:rsidRPr="00B6015E">
        <w:rPr>
          <w:rFonts w:asciiTheme="majorHAnsi" w:hAnsiTheme="majorHAnsi" w:cstheme="majorHAnsi"/>
          <w:color w:val="000000"/>
          <w:sz w:val="28"/>
          <w:szCs w:val="28"/>
        </w:rPr>
        <w:t>- Phát động hưởng ứng tuần lễ học tập suốt đời.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          - Tổ chức thành công đại hội liên đội, đại hội chi đội.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4. Y tế học đường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- Phối hợp với cán bộ y tế kiểm tra công tác vệ sinh khung cảnh sư phạm.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- 7A tuyền truyền an toàn thực phẩm.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6. Bảo vệ CSVC, khung cảnh sư phạm</w:t>
      </w:r>
    </w:p>
    <w:p w:rsidR="00B6015E" w:rsidRPr="00B6015E" w:rsidRDefault="00B6015E" w:rsidP="00B601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B6015E">
        <w:rPr>
          <w:rFonts w:asciiTheme="majorHAnsi" w:hAnsiTheme="majorHAnsi" w:cstheme="majorHAnsi"/>
          <w:color w:val="000000"/>
          <w:sz w:val="28"/>
          <w:szCs w:val="28"/>
        </w:rPr>
        <w:t>- Tăng cường nhắc nhở HS giữ gìn khung cảnh sư phạm, không vứt rác bừa bãi, không ăn kẹo cao su. Vứt rác đúng nơi qui định.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Xếp loại thi đua các Chi đội: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887"/>
      </w:tblGrid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3268A6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B6015E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Xuất sắc (</w:t>
            </w:r>
            <w:r w:rsidR="003268A6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4</w:t>
            </w:r>
            <w:r w:rsidRPr="00B6015E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3268A6" w:rsidP="00FE7AB4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 w:eastAsia="vi-VN"/>
              </w:rPr>
            </w:pPr>
            <w:r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6C, </w:t>
            </w:r>
            <w:r w:rsidR="00FE7AB4" w:rsidRPr="00B6015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7D, </w:t>
            </w:r>
            <w:r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8B, </w:t>
            </w:r>
            <w:r w:rsidR="00FE7AB4" w:rsidRPr="00B6015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9A</w:t>
            </w:r>
          </w:p>
        </w:tc>
      </w:tr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3268A6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vi-VN"/>
              </w:rPr>
            </w:pPr>
            <w:r w:rsidRPr="00B6015E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Tốt (</w:t>
            </w:r>
            <w:r w:rsidR="003268A6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9</w:t>
            </w:r>
            <w:r w:rsidRPr="00B6015E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3268A6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B6015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6A, 6B, 7A, 7B, 7C, 8A, </w:t>
            </w:r>
            <w:bookmarkStart w:id="0" w:name="_GoBack"/>
            <w:bookmarkEnd w:id="0"/>
            <w:r w:rsidRPr="00B6015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8C, 9B, 9C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B6015E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B6015E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 w:val="20"/>
          <w:szCs w:val="20"/>
          <w:lang w:eastAsia="vi-VN"/>
        </w:rPr>
      </w:pPr>
      <w:r w:rsidRPr="00B6015E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                     Nguyễn Thị Hằng</w:t>
      </w:r>
    </w:p>
    <w:sectPr w:rsidR="00DF326C" w:rsidRPr="00B6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3268A6"/>
    <w:rsid w:val="00B6015E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2020-09-15T03:54:00Z</dcterms:created>
  <dcterms:modified xsi:type="dcterms:W3CDTF">2020-09-15T03:54:00Z</dcterms:modified>
</cp:coreProperties>
</file>