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0CE" w:rsidRPr="001D4958" w:rsidRDefault="00CA21AE" w:rsidP="005930CE">
      <w:pPr>
        <w:spacing w:after="0"/>
        <w:jc w:val="center"/>
        <w:rPr>
          <w:rFonts w:ascii="Times New Roman" w:hAnsi="Times New Roman" w:cs="Times New Roman"/>
          <w:b/>
          <w:sz w:val="28"/>
          <w:szCs w:val="28"/>
        </w:rPr>
      </w:pPr>
      <w:r w:rsidRPr="001D4958">
        <w:rPr>
          <w:rFonts w:ascii="Times New Roman" w:hAnsi="Times New Roman" w:cs="Times New Roman"/>
          <w:b/>
          <w:sz w:val="28"/>
          <w:szCs w:val="28"/>
        </w:rPr>
        <w:t xml:space="preserve">HƯỚNG DẪN </w:t>
      </w:r>
    </w:p>
    <w:p w:rsidR="002974CF" w:rsidRPr="001D4958" w:rsidRDefault="00CA21AE" w:rsidP="005930CE">
      <w:pPr>
        <w:spacing w:after="0"/>
        <w:jc w:val="center"/>
        <w:rPr>
          <w:rFonts w:ascii="Times New Roman" w:hAnsi="Times New Roman" w:cs="Times New Roman"/>
          <w:b/>
          <w:sz w:val="28"/>
          <w:szCs w:val="28"/>
        </w:rPr>
      </w:pPr>
      <w:r w:rsidRPr="001D4958">
        <w:rPr>
          <w:rFonts w:ascii="Times New Roman" w:hAnsi="Times New Roman" w:cs="Times New Roman"/>
          <w:b/>
          <w:sz w:val="28"/>
          <w:szCs w:val="28"/>
        </w:rPr>
        <w:t>ĐẨY BÀI GIẢNG ĐIỆN TỬ, BÀI GIẢNG ELEARNING LÊN TRANG WEB</w:t>
      </w:r>
    </w:p>
    <w:p w:rsidR="001D4958" w:rsidRPr="005930CE" w:rsidRDefault="001D4958" w:rsidP="005930CE">
      <w:pPr>
        <w:spacing w:after="0"/>
        <w:jc w:val="center"/>
        <w:rPr>
          <w:rFonts w:ascii="Times New Roman" w:hAnsi="Times New Roman" w:cs="Times New Roman"/>
          <w:sz w:val="28"/>
          <w:szCs w:val="28"/>
        </w:rPr>
      </w:pPr>
    </w:p>
    <w:p w:rsidR="005930CE" w:rsidRPr="005930CE" w:rsidRDefault="005930CE" w:rsidP="005930CE">
      <w:pPr>
        <w:pStyle w:val="ListParagraph"/>
        <w:numPr>
          <w:ilvl w:val="0"/>
          <w:numId w:val="1"/>
        </w:numPr>
        <w:rPr>
          <w:rFonts w:ascii="Times New Roman" w:hAnsi="Times New Roman" w:cs="Times New Roman"/>
          <w:b/>
          <w:color w:val="FF0000"/>
          <w:sz w:val="28"/>
          <w:szCs w:val="28"/>
        </w:rPr>
      </w:pPr>
      <w:r w:rsidRPr="005930CE">
        <w:rPr>
          <w:rFonts w:ascii="Times New Roman" w:hAnsi="Times New Roman" w:cs="Times New Roman"/>
          <w:sz w:val="28"/>
          <w:szCs w:val="28"/>
        </w:rPr>
        <w:t xml:space="preserve">Địa chỉ trang cổng thông tin của Phòng Giáo dục: </w:t>
      </w:r>
      <w:r>
        <w:rPr>
          <w:rFonts w:ascii="Times New Roman" w:hAnsi="Times New Roman" w:cs="Times New Roman"/>
          <w:sz w:val="28"/>
          <w:szCs w:val="28"/>
        </w:rPr>
        <w:t xml:space="preserve"> </w:t>
      </w:r>
      <w:r>
        <w:rPr>
          <w:rFonts w:ascii="Times New Roman" w:hAnsi="Times New Roman" w:cs="Times New Roman"/>
          <w:b/>
          <w:color w:val="FF0000"/>
          <w:sz w:val="28"/>
          <w:szCs w:val="28"/>
        </w:rPr>
        <w:t>http://pgdgialam.edu.vn</w:t>
      </w:r>
    </w:p>
    <w:p w:rsidR="005930CE" w:rsidRPr="005930CE" w:rsidRDefault="005930CE" w:rsidP="005930CE">
      <w:pPr>
        <w:ind w:left="720"/>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76F0215" wp14:editId="18AF8F36">
            <wp:extent cx="5740400" cy="3007788"/>
            <wp:effectExtent l="0" t="0" r="0" b="2540"/>
            <wp:docPr id="4" name="Picture 4" descr="D:\CÔNG TÁC PHÒNG GIÁO DỤC GIA LÂM\CÔNG TÁC CNTT\Trang cổng thông tin điện tử\Năm học 2019-2020\Hướng dẫn tạo kho bài giảng điện tử\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ÔNG TÁC PHÒNG GIÁO DỤC GIA LÂM\CÔNG TÁC CNTT\Trang cổng thông tin điện tử\Năm học 2019-2020\Hướng dẫn tạo kho bài giảng điện tử\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45488" cy="3010454"/>
                    </a:xfrm>
                    <a:prstGeom prst="rect">
                      <a:avLst/>
                    </a:prstGeom>
                    <a:noFill/>
                    <a:ln>
                      <a:noFill/>
                    </a:ln>
                  </pic:spPr>
                </pic:pic>
              </a:graphicData>
            </a:graphic>
          </wp:inline>
        </w:drawing>
      </w:r>
    </w:p>
    <w:p w:rsidR="005930CE" w:rsidRPr="005930CE" w:rsidRDefault="005930CE" w:rsidP="005930C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Hướng dẫn khai báo lại chuyên mục “ Bài giảng điện tử”</w:t>
      </w:r>
      <w:r w:rsidR="001D4958">
        <w:rPr>
          <w:rFonts w:ascii="Times New Roman" w:hAnsi="Times New Roman" w:cs="Times New Roman"/>
          <w:sz w:val="28"/>
          <w:szCs w:val="28"/>
        </w:rPr>
        <w:t>; Bài giảng Elearning</w:t>
      </w:r>
      <w:bookmarkStart w:id="0" w:name="_GoBack"/>
      <w:bookmarkEnd w:id="0"/>
    </w:p>
    <w:p w:rsidR="00CA21AE" w:rsidRDefault="00CA21AE" w:rsidP="005930CE">
      <w:pPr>
        <w:ind w:firstLine="720"/>
        <w:jc w:val="both"/>
        <w:rPr>
          <w:rFonts w:ascii="Times New Roman" w:hAnsi="Times New Roman" w:cs="Times New Roman"/>
          <w:sz w:val="28"/>
          <w:szCs w:val="28"/>
        </w:rPr>
      </w:pPr>
      <w:r>
        <w:rPr>
          <w:rFonts w:ascii="Times New Roman" w:hAnsi="Times New Roman" w:cs="Times New Roman"/>
          <w:sz w:val="28"/>
          <w:szCs w:val="28"/>
        </w:rPr>
        <w:t>Hiện nay theo thống kê số lượng tin bài của các nhà trường thì nội dung Số lượng bài giảng điện tử và Elearning của một số nhà trường bằng 0 cũng có thể do Chuyên mục để bài giảng điện tử và elearning của các nhà trường không đúng nên hệ thống không thống kế được số lượng bài giảng của 02 nội dung này.</w:t>
      </w:r>
    </w:p>
    <w:p w:rsidR="00CA21AE" w:rsidRDefault="00CA21AE" w:rsidP="005930CE">
      <w:pPr>
        <w:ind w:firstLine="720"/>
        <w:jc w:val="both"/>
        <w:rPr>
          <w:rFonts w:ascii="Times New Roman" w:hAnsi="Times New Roman" w:cs="Times New Roman"/>
          <w:sz w:val="28"/>
          <w:szCs w:val="28"/>
        </w:rPr>
      </w:pPr>
      <w:r>
        <w:rPr>
          <w:rFonts w:ascii="Times New Roman" w:hAnsi="Times New Roman" w:cs="Times New Roman"/>
          <w:sz w:val="28"/>
          <w:szCs w:val="28"/>
        </w:rPr>
        <w:t>Để thống kế được số lượng bài giảng điện tử các trường khai báo lại chuyên mục như sau:</w:t>
      </w:r>
    </w:p>
    <w:p w:rsidR="005930CE" w:rsidRDefault="00CA21AE" w:rsidP="005930CE">
      <w:pPr>
        <w:ind w:firstLine="720"/>
        <w:jc w:val="both"/>
        <w:rPr>
          <w:rFonts w:ascii="Times New Roman" w:hAnsi="Times New Roman" w:cs="Times New Roman"/>
          <w:sz w:val="28"/>
          <w:szCs w:val="28"/>
        </w:rPr>
      </w:pPr>
      <w:r>
        <w:rPr>
          <w:rFonts w:ascii="Times New Roman" w:hAnsi="Times New Roman" w:cs="Times New Roman"/>
          <w:sz w:val="28"/>
          <w:szCs w:val="28"/>
        </w:rPr>
        <w:t xml:space="preserve">Bước 1: Vào trang </w:t>
      </w:r>
      <w:r w:rsidRPr="007A4027">
        <w:rPr>
          <w:rFonts w:ascii="Times New Roman" w:hAnsi="Times New Roman" w:cs="Times New Roman"/>
          <w:b/>
          <w:color w:val="FF0000"/>
          <w:sz w:val="28"/>
          <w:szCs w:val="28"/>
        </w:rPr>
        <w:t>Quantri.pgdgialam.edu.vn</w:t>
      </w:r>
      <w:r w:rsidRPr="00CA21AE">
        <w:rPr>
          <w:rFonts w:ascii="Times New Roman" w:hAnsi="Times New Roman" w:cs="Times New Roman"/>
          <w:color w:val="FF0000"/>
          <w:sz w:val="28"/>
          <w:szCs w:val="28"/>
        </w:rPr>
        <w:t xml:space="preserve"> </w:t>
      </w:r>
      <w:r>
        <w:rPr>
          <w:rFonts w:ascii="Times New Roman" w:hAnsi="Times New Roman" w:cs="Times New Roman"/>
          <w:sz w:val="28"/>
          <w:szCs w:val="28"/>
        </w:rPr>
        <w:t>và đăng nhập bằng tài khoản và mật khẩu của từng nhà trường.</w:t>
      </w:r>
    </w:p>
    <w:p w:rsidR="005930CE" w:rsidRDefault="005930CE" w:rsidP="005930CE">
      <w:pPr>
        <w:ind w:firstLine="720"/>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0C55A2E5" wp14:editId="4C56E52F">
            <wp:extent cx="5876925" cy="2596938"/>
            <wp:effectExtent l="0" t="0" r="0" b="0"/>
            <wp:docPr id="5" name="Picture 5" descr="D:\CÔNG TÁC PHÒNG GIÁO DỤC GIA LÂM\CÔNG TÁC CNTT\Trang cổng thông tin điện tử\Năm học 2019-2020\Hướng dẫn tạo kho bài giảng điện tử\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ÔNG TÁC PHÒNG GIÁO DỤC GIA LÂM\CÔNG TÁC CNTT\Trang cổng thông tin điện tử\Năm học 2019-2020\Hướng dẫn tạo kho bài giảng điện tử\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3638" cy="2599904"/>
                    </a:xfrm>
                    <a:prstGeom prst="rect">
                      <a:avLst/>
                    </a:prstGeom>
                    <a:noFill/>
                    <a:ln>
                      <a:noFill/>
                    </a:ln>
                  </pic:spPr>
                </pic:pic>
              </a:graphicData>
            </a:graphic>
          </wp:inline>
        </w:drawing>
      </w:r>
    </w:p>
    <w:p w:rsidR="00CA21AE" w:rsidRDefault="00CA21AE" w:rsidP="005930CE">
      <w:pPr>
        <w:ind w:firstLine="720"/>
        <w:jc w:val="both"/>
        <w:rPr>
          <w:rFonts w:ascii="Times New Roman" w:hAnsi="Times New Roman" w:cs="Times New Roman"/>
          <w:sz w:val="28"/>
          <w:szCs w:val="28"/>
        </w:rPr>
      </w:pPr>
      <w:r>
        <w:rPr>
          <w:rFonts w:ascii="Times New Roman" w:hAnsi="Times New Roman" w:cs="Times New Roman"/>
          <w:sz w:val="28"/>
          <w:szCs w:val="28"/>
        </w:rPr>
        <w:t>Bước 2: Vào</w:t>
      </w:r>
      <w:r w:rsidR="005930CE">
        <w:rPr>
          <w:rFonts w:ascii="Times New Roman" w:hAnsi="Times New Roman" w:cs="Times New Roman"/>
          <w:sz w:val="28"/>
          <w:szCs w:val="28"/>
        </w:rPr>
        <w:t>: 1. Danh mục tin/ 1.1 Khai báo chuyên mục</w:t>
      </w:r>
    </w:p>
    <w:p w:rsidR="00CA21AE" w:rsidRDefault="005930CE" w:rsidP="00CA21AE">
      <w:pPr>
        <w:ind w:firstLine="720"/>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81700" cy="3038475"/>
            <wp:effectExtent l="0" t="0" r="0" b="9525"/>
            <wp:docPr id="6" name="Picture 6" descr="D:\CÔNG TÁC PHÒNG GIÁO DỤC GIA LÂM\CÔNG TÁC CNTT\Trang cổng thông tin điện tử\Năm học 2019-2020\Hướng dẫn tạo kho bài giảng điện tử\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CÔNG TÁC PHÒNG GIÁO DỤC GIA LÂM\CÔNG TÁC CNTT\Trang cổng thông tin điện tử\Năm học 2019-2020\Hướng dẫn tạo kho bài giảng điện tử\5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1128" cy="3043264"/>
                    </a:xfrm>
                    <a:prstGeom prst="rect">
                      <a:avLst/>
                    </a:prstGeom>
                    <a:noFill/>
                    <a:ln>
                      <a:noFill/>
                    </a:ln>
                  </pic:spPr>
                </pic:pic>
              </a:graphicData>
            </a:graphic>
          </wp:inline>
        </w:drawing>
      </w:r>
    </w:p>
    <w:p w:rsidR="005930CE" w:rsidRDefault="005930CE" w:rsidP="00CA21AE">
      <w:pPr>
        <w:ind w:firstLine="720"/>
        <w:rPr>
          <w:rFonts w:ascii="Times New Roman" w:hAnsi="Times New Roman" w:cs="Times New Roman"/>
          <w:sz w:val="28"/>
          <w:szCs w:val="28"/>
        </w:rPr>
      </w:pPr>
      <w:r>
        <w:rPr>
          <w:rFonts w:ascii="Times New Roman" w:hAnsi="Times New Roman" w:cs="Times New Roman"/>
          <w:sz w:val="28"/>
          <w:szCs w:val="28"/>
        </w:rPr>
        <w:t>Bước 3: Chọn sửa chuyên mục bài giảng điện tử</w:t>
      </w:r>
      <w:r w:rsidR="007A4027">
        <w:rPr>
          <w:rFonts w:ascii="Times New Roman" w:hAnsi="Times New Roman" w:cs="Times New Roman"/>
          <w:sz w:val="28"/>
          <w:szCs w:val="28"/>
        </w:rPr>
        <w:t xml:space="preserve"> theo hình sau:</w:t>
      </w:r>
    </w:p>
    <w:p w:rsidR="00CA21AE" w:rsidRDefault="007A4027" w:rsidP="007A4027">
      <w:pPr>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sidR="00CA21AE">
        <w:rPr>
          <w:rFonts w:ascii="Times New Roman" w:hAnsi="Times New Roman" w:cs="Times New Roman"/>
          <w:noProof/>
          <w:sz w:val="28"/>
          <w:szCs w:val="28"/>
        </w:rPr>
        <w:drawing>
          <wp:inline distT="0" distB="0" distL="0" distR="0" wp14:anchorId="2FEFB559" wp14:editId="1A0CF1FF">
            <wp:extent cx="5588000" cy="2679700"/>
            <wp:effectExtent l="0" t="0" r="0" b="6350"/>
            <wp:docPr id="1" name="Picture 1" descr="D:\CÔNG TÁC PHÒNG GIÁO DỤC GIA LÂM\CÔNG TÁC CNTT\Trang cổng thông tin điện tử\Năm học 2019-2020\Hướng dẫn tạo kho bài giảng điện tử\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ÔNG TÁC PHÒNG GIÁO DỤC GIA LÂM\CÔNG TÁC CNTT\Trang cổng thông tin điện tử\Năm học 2019-2020\Hướng dẫn tạo kho bài giảng điện tử\Cap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0673" cy="2680982"/>
                    </a:xfrm>
                    <a:prstGeom prst="rect">
                      <a:avLst/>
                    </a:prstGeom>
                    <a:noFill/>
                    <a:ln>
                      <a:noFill/>
                    </a:ln>
                  </pic:spPr>
                </pic:pic>
              </a:graphicData>
            </a:graphic>
          </wp:inline>
        </w:drawing>
      </w:r>
    </w:p>
    <w:p w:rsidR="00CA21AE" w:rsidRPr="007A4027" w:rsidRDefault="007A4027" w:rsidP="00CA21AE">
      <w:pPr>
        <w:ind w:firstLine="720"/>
        <w:rPr>
          <w:rFonts w:ascii="Times New Roman" w:hAnsi="Times New Roman" w:cs="Times New Roman"/>
          <w:b/>
          <w:sz w:val="28"/>
          <w:szCs w:val="28"/>
        </w:rPr>
      </w:pPr>
      <w:r>
        <w:rPr>
          <w:rFonts w:ascii="Times New Roman" w:hAnsi="Times New Roman" w:cs="Times New Roman"/>
          <w:sz w:val="28"/>
          <w:szCs w:val="28"/>
        </w:rPr>
        <w:t xml:space="preserve">Sau đó chọn </w:t>
      </w:r>
      <w:r w:rsidRPr="007A4027">
        <w:rPr>
          <w:rFonts w:ascii="Times New Roman" w:hAnsi="Times New Roman" w:cs="Times New Roman"/>
          <w:b/>
          <w:color w:val="FF0000"/>
          <w:sz w:val="28"/>
          <w:szCs w:val="28"/>
        </w:rPr>
        <w:t>lưu kết quả</w:t>
      </w:r>
      <w:r w:rsidRPr="007A4027">
        <w:rPr>
          <w:rFonts w:ascii="Times New Roman" w:hAnsi="Times New Roman" w:cs="Times New Roman"/>
          <w:b/>
          <w:sz w:val="28"/>
          <w:szCs w:val="28"/>
        </w:rPr>
        <w:t>.</w:t>
      </w:r>
    </w:p>
    <w:p w:rsidR="00CA21AE" w:rsidRPr="00CA21AE" w:rsidRDefault="00CA21AE">
      <w:pPr>
        <w:rPr>
          <w:rFonts w:ascii="Times New Roman" w:hAnsi="Times New Roman" w:cs="Times New Roman"/>
          <w:sz w:val="28"/>
          <w:szCs w:val="28"/>
        </w:rPr>
      </w:pPr>
    </w:p>
    <w:sectPr w:rsidR="00CA21AE" w:rsidRPr="00CA21AE" w:rsidSect="005930CE">
      <w:pgSz w:w="12240" w:h="15840"/>
      <w:pgMar w:top="709" w:right="616" w:bottom="568"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21E4"/>
    <w:multiLevelType w:val="hybridMultilevel"/>
    <w:tmpl w:val="B888CBB6"/>
    <w:lvl w:ilvl="0" w:tplc="9AAEAFD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5EB0033"/>
    <w:multiLevelType w:val="hybridMultilevel"/>
    <w:tmpl w:val="4AD2C414"/>
    <w:lvl w:ilvl="0" w:tplc="6AEE900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1AE"/>
    <w:rsid w:val="00094D0A"/>
    <w:rsid w:val="001D4958"/>
    <w:rsid w:val="002974CF"/>
    <w:rsid w:val="005930CE"/>
    <w:rsid w:val="007A4027"/>
    <w:rsid w:val="00942A0A"/>
    <w:rsid w:val="00CA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0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chipcomputer</dc:creator>
  <cp:lastModifiedBy>chipcomputer</cp:lastModifiedBy>
  <cp:revision>3</cp:revision>
  <dcterms:created xsi:type="dcterms:W3CDTF">2019-08-28T01:52:00Z</dcterms:created>
  <dcterms:modified xsi:type="dcterms:W3CDTF">2019-08-28T02:20:00Z</dcterms:modified>
</cp:coreProperties>
</file>