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46" w:rsidRDefault="00753246" w:rsidP="00753246">
      <w:pPr>
        <w:jc w:val="center"/>
        <w:rPr>
          <w:b/>
        </w:rPr>
      </w:pPr>
      <w:r>
        <w:rPr>
          <w:b/>
        </w:rPr>
        <w:t xml:space="preserve">LỊCH CÔNG TÁC  </w:t>
      </w:r>
      <w:r>
        <w:rPr>
          <w:b/>
          <w:color w:val="FF0000"/>
        </w:rPr>
        <w:t xml:space="preserve">TUẦN 35 </w:t>
      </w:r>
      <w:r>
        <w:rPr>
          <w:b/>
        </w:rPr>
        <w:t>:  ( Từ 16/5 /2022 đến 20/5/2022)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Trực BGH,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- Chào cờ tại lớp: Sơ kết thi đua tuần 34; Phát động thi đua tuần 35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Lý duyệt kế hoạch bộ phận  tháng 6 của tất cả các bộ phận 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-Đ/c Thúy nộp hồ sơ đánh giá viên chức, LĐHĐ  năm học 2021-2022 về PGD ( Đ/c Viết Thành nhận ) và lưu hồ sơ đánh giá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Đón đoàn giám sát tiến độ hoạt động về PCTNTT, … của thành phố ( Đ/c Ký, tâm chuẩn bị các nội dung đón đoàn kiểm tra)</w:t>
            </w:r>
          </w:p>
          <w:p w:rsidR="009760F3" w:rsidRDefault="009760F3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Đ/c Thúy nộp hồ sơ hoạt động ngoại khóa về PGD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-14h: Các khối nộp sản phẩn dự thi sáng tạo Thanh Thiếu niên,  Nhi Đồng năm học 2021-2022 về cho đ/c Thành; Đ/c Lý, Thành, Thủy, Khanh chấm và chọn sản phẩm dự thi cấp huyện, thành phố.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- 14h: Họp ban đại diện CMHS chuẩn bị cho tổng kết năm học 2021-2022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20"/>
                <w:szCs w:val="20"/>
              </w:rPr>
              <w:t>16h: Họp liên tịch mở rộng xét duyệt thi đua năm học 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Đ/c Minh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*7h30: KT môn Tiếng Việt lớp 5 ( Coi, chấm chéo; Có sự giám sát của GV cấp THCS) ( GV đến trước 30 phút họp và nhận đề )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CBGVNV hoàn thành hồ sơ thi đua năm học 2021-2022 về nhà trường  ( Không nộp muôn)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-Đ/c Thúy gửi giấy mời họp PH cuối năm học 2021-2022  cho các lớp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* 14h00: </w:t>
            </w:r>
            <w:r>
              <w:rPr>
                <w:b/>
                <w:sz w:val="17"/>
                <w:szCs w:val="17"/>
              </w:rPr>
              <w:t>Kiểm tra môn Toán lớp 5; Sau KT môn Toán GV khối 5 chấm bài</w:t>
            </w:r>
            <w:r>
              <w:rPr>
                <w:b/>
                <w:color w:val="FF0000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( Coi, chấm chép; Có sự giám sát của GV cấp THCS)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Đ/c  Minh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*Tiết 1: KT môn Toán khối 1, 2,3,4 ( Coi, chấm chéo )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CBGVNV xây dựng lịch công tác tuần 36 trên phần mềm đánh giá CBCCVC ( mẫu số 03)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Đ/c Hường nộp hồ sơ đề nghị tặng KNC vì sự nghiệp công đoàn về LĐLĐ huyện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Minh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 7h45:  KT môn Tiếng Việt lớp 5 ( Coi, chấm chéo; GV đến trước 30 phút họp và nhận đề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Minh nộp báo cáo tổng kết công tác KTNB trường học năm học 2021-2022 về PGD; 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Thúy, Tâm nộp báo cáo tổng kết công tác ATTP, bán trú năm học 2021-2022 về PGD  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Đ/c Thành nộp báo cáo kết quả thực hiện chương trình hành động quốc gia vì trẻ em giai đoạn 2021-2030 về PGD;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 - Đ/c Lý nộp báo cáo tổng kết công tác tuyên truyền, giáo dục bảo vệ môi trường, ứng phó với biến đổi khí hậu ( qua mail đ/c Viết Thành );  nộp báo cáo đánh giá, tổng kết công tác triển khai nhiệm vụ ứng dụng CNTT năm học 2021-2022 về PGD;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*Đ/c Thúy nhận Quyết định thành lập HĐTS năm học 2022-2023 tại PGD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*Đồng chí Thúy nộp hồ sơ  thi đua cá nhân, tập thể  năm học 2021-2022 về PGD</w:t>
            </w:r>
            <w:r>
              <w:rPr>
                <w:b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Đ/c Lý, Thành, Tâm, Lam, Thúy nộp báo cáo sơ kết công tác tuần 35, dự kiến KH công tác tuần 36 cho HT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đ/c Thành nộp hồ sơ và sản phẩm dự thi sáng tạo Thanh Thiếu niên,  Nhi Đồng về PGD</w:t>
            </w:r>
          </w:p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Đ/c Lý, Thành nộp báo cáo  công tác phòng chống ma túy năm học 2021-2022 về PGD bằng VB và qua mail đ/c Viết Thành.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Lý xây dựng KH công tác của nhà trường tháng 6 và nộp về Huyện 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-8h: Họp giao ban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KẾT THÚC HỌC KÌ II NĂM HỌC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-Đ/c Lý, Thành, Tâm, Lam, Thúy gửi kết quả đánh giá các mảng hoạt động tháng 5 cho các tổ CM để họp tổ đánh giá công tác tháng 5 trên phần mềm đánh giá CBCCVC.</w:t>
            </w:r>
          </w:p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Họp tổ chuyên môn đánh giá CBCCVC tháng 5 ; Các đồng  chí CBCCVC  tự chấm điểm, đánh giá, xếp loại công tác tháng 5 ( Đ/c Minh, Lý: Mẫu số 10; các đồng chí GV, NV trong biên chế: mẫu số 11; các đồng chí bảo vệ: mẫu số 12), in ra và gửi phiếu tự đánh giá về  BGH đánh giá, xếp loại;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Lý 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53246" w:rsidTr="00753246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 w:rsidP="00753246">
            <w:pPr>
              <w:rPr>
                <w:rFonts w:eastAsiaTheme="minorEastAsia"/>
                <w:color w:val="FF0000"/>
                <w:sz w:val="17"/>
                <w:szCs w:val="17"/>
              </w:rPr>
            </w:pPr>
          </w:p>
          <w:p w:rsidR="00753246" w:rsidRDefault="00753246" w:rsidP="00753246">
            <w:pPr>
              <w:rPr>
                <w:rFonts w:eastAsiaTheme="minorEastAsia"/>
                <w:b/>
                <w:color w:val="FF0000"/>
                <w:sz w:val="17"/>
                <w:szCs w:val="17"/>
              </w:rPr>
            </w:pPr>
            <w:r>
              <w:rPr>
                <w:b/>
                <w:sz w:val="20"/>
                <w:szCs w:val="20"/>
              </w:rPr>
              <w:t>*Lưu ý: Khi kiểm tra xong,  GV chấm bài, nhập điểm, đánh giá HS  cuối năm học và năm học 2021-2022 trên phần mềm QLKQGD</w:t>
            </w:r>
            <w:r>
              <w:rPr>
                <w:rFonts w:eastAsiaTheme="minorEastAsia"/>
                <w:b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spacing w:line="276" w:lineRule="auto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</w:t>
            </w:r>
            <w:r>
              <w:rPr>
                <w:b/>
                <w:color w:val="FF0000"/>
                <w:sz w:val="17"/>
                <w:szCs w:val="17"/>
              </w:rPr>
              <w:t xml:space="preserve"> Các đồng  chí CBCCVC  tự chấm điểm, đánh giá, xếp loại công tác tháng 5 ( Đ/c Minh, Lý: Mẫu số 10; các đồng chí GV, NV trong biên chế: mẫu số 11; các đồng chí bảo vệ: mẫu số 12), in ra và gửi phiếu tự đánh giá về  BGH đánh giá, xếp loại;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53246" w:rsidTr="00753246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CHỦ NHẬT </w:t>
            </w:r>
          </w:p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53246" w:rsidRDefault="00753246" w:rsidP="00753246">
      <w:pPr>
        <w:jc w:val="center"/>
        <w:rPr>
          <w:b/>
          <w:sz w:val="20"/>
          <w:szCs w:val="20"/>
        </w:rPr>
      </w:pPr>
    </w:p>
    <w:p w:rsidR="004D4442" w:rsidRDefault="004D4442"/>
    <w:sectPr w:rsidR="004D4442" w:rsidSect="00753246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3246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6E1608"/>
    <w:rsid w:val="00753246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760F3"/>
    <w:rsid w:val="009A7423"/>
    <w:rsid w:val="009C666B"/>
    <w:rsid w:val="009F186F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C49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4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2022-05-13T09:37:00Z</dcterms:created>
  <dcterms:modified xsi:type="dcterms:W3CDTF">2022-05-13T09:37:00Z</dcterms:modified>
</cp:coreProperties>
</file>